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E3" w:rsidRDefault="000B56E3" w:rsidP="00842DFC">
      <w:pPr>
        <w:pStyle w:val="Geenafstand"/>
        <w:rPr>
          <w:b/>
          <w:sz w:val="20"/>
          <w:szCs w:val="20"/>
          <w:lang w:val="nl-NL"/>
        </w:rPr>
      </w:pPr>
    </w:p>
    <w:p w:rsidR="000B56E3" w:rsidRDefault="00510646" w:rsidP="00842DFC">
      <w:pPr>
        <w:pStyle w:val="Geenafstand"/>
        <w:rPr>
          <w:b/>
          <w:sz w:val="20"/>
          <w:szCs w:val="20"/>
          <w:lang w:val="nl-NL"/>
        </w:rPr>
      </w:pPr>
      <w:r w:rsidRPr="00510646">
        <w:rPr>
          <w:b/>
          <w:noProof/>
          <w:sz w:val="20"/>
          <w:szCs w:val="20"/>
        </w:rPr>
        <w:pict>
          <v:rect id="_x0000_s1026" style="position:absolute;margin-left:-4.45pt;margin-top:6.2pt;width:470.05pt;height:19.25pt;z-index:-251654144;mso-position-vertical-relative:line;mso-width-relative:margin;mso-height-relative:margin" fillcolor="#1a9eb5" strokecolor="#1a9eb5">
            <v:textbox style="mso-next-textbox:#_x0000_s1026">
              <w:txbxContent>
                <w:p w:rsidR="000B56E3" w:rsidRDefault="000B56E3">
                  <w:r>
                    <w:t>Wat is het?</w:t>
                  </w:r>
                </w:p>
              </w:txbxContent>
            </v:textbox>
          </v:rect>
        </w:pict>
      </w:r>
    </w:p>
    <w:p w:rsidR="000B56E3" w:rsidRDefault="000B56E3" w:rsidP="00842DFC">
      <w:pPr>
        <w:pStyle w:val="Geenafstand"/>
        <w:rPr>
          <w:b/>
          <w:sz w:val="20"/>
          <w:szCs w:val="20"/>
          <w:lang w:val="nl-NL"/>
        </w:rPr>
      </w:pPr>
    </w:p>
    <w:p w:rsidR="000B56E3" w:rsidRDefault="00510646" w:rsidP="00842DFC">
      <w:pPr>
        <w:pStyle w:val="Geenafstand"/>
        <w:rPr>
          <w:b/>
          <w:sz w:val="20"/>
          <w:szCs w:val="20"/>
          <w:lang w:val="nl-NL"/>
        </w:rPr>
      </w:pPr>
      <w:r>
        <w:rPr>
          <w:b/>
          <w:noProof/>
          <w:sz w:val="20"/>
          <w:szCs w:val="20"/>
          <w:lang w:val="nl-NL" w:eastAsia="nl-NL"/>
        </w:rPr>
        <w:pict>
          <v:shapetype id="_x0000_t202" coordsize="21600,21600" o:spt="202" path="m,l,21600r21600,l21600,xe">
            <v:stroke joinstyle="miter"/>
            <v:path gradientshapeok="t" o:connecttype="rect"/>
          </v:shapetype>
          <v:shape id="_x0000_s1029" type="#_x0000_t202" style="position:absolute;margin-left:-4.45pt;margin-top:1.05pt;width:470.05pt;height:191.1pt;z-index:251665408;mso-position-vertical-relative:line;mso-width-relative:margin;mso-height-relative:margin" filled="f" strokecolor="#1a9eb5">
            <v:textbox style="mso-next-textbox:#_x0000_s1029">
              <w:txbxContent>
                <w:p w:rsidR="00FC3C99" w:rsidRDefault="00FC3C99"/>
              </w:txbxContent>
            </v:textbox>
          </v:shape>
        </w:pict>
      </w:r>
      <w:r w:rsidRPr="00510646">
        <w:rPr>
          <w:b/>
          <w:noProof/>
          <w:sz w:val="20"/>
          <w:szCs w:val="20"/>
        </w:rPr>
        <w:pict>
          <v:shape id="_x0000_s1028" type="#_x0000_t202" style="position:absolute;margin-left:218.7pt;margin-top:4.2pt;width:242.35pt;height:203.75pt;z-index:-251652096;mso-position-vertical-relative:line;mso-width-relative:margin;mso-height-relative:margin" stroked="f" strokecolor="black [3213]">
            <v:textbox style="mso-next-textbox:#_x0000_s1028">
              <w:txbxContent>
                <w:p w:rsidR="00771079" w:rsidRPr="00771079" w:rsidRDefault="00771079" w:rsidP="00771079">
                  <w:r w:rsidRPr="00771079">
                    <w:rPr>
                      <w:noProof/>
                      <w:lang w:val="nl-NL" w:eastAsia="nl-NL"/>
                    </w:rPr>
                    <w:drawing>
                      <wp:inline distT="0" distB="0" distL="0" distR="0">
                        <wp:extent cx="2782570" cy="1641325"/>
                        <wp:effectExtent l="0" t="228600" r="0" b="26367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nl.png"/>
                                <pic:cNvPicPr/>
                              </pic:nvPicPr>
                              <pic:blipFill>
                                <a:blip r:embed="rId8"/>
                                <a:stretch>
                                  <a:fillRect/>
                                </a:stretch>
                              </pic:blipFill>
                              <pic:spPr>
                                <a:xfrm>
                                  <a:off x="0" y="0"/>
                                  <a:ext cx="2782570" cy="164132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txbxContent>
            </v:textbox>
          </v:shape>
        </w:pict>
      </w:r>
      <w:r w:rsidRPr="00510646">
        <w:rPr>
          <w:b/>
          <w:noProof/>
          <w:sz w:val="20"/>
          <w:szCs w:val="20"/>
        </w:rPr>
        <w:pict>
          <v:shape id="_x0000_s1027" type="#_x0000_t202" style="position:absolute;margin-left:-9pt;margin-top:1.05pt;width:230.4pt;height:206.9pt;z-index:-251653120;mso-position-vertical-relative:line;mso-width-relative:margin;mso-height-relative:margin" stroked="f" strokecolor="black [3213]">
            <v:textbox style="mso-next-textbox:#_x0000_s1027">
              <w:txbxContent>
                <w:p w:rsidR="000B56E3" w:rsidRPr="00642C2A" w:rsidRDefault="000B56E3" w:rsidP="00642C2A">
                  <w:pPr>
                    <w:pStyle w:val="Geenafstand"/>
                    <w:jc w:val="both"/>
                    <w:rPr>
                      <w:sz w:val="20"/>
                      <w:szCs w:val="20"/>
                      <w:lang w:val="nl-NL"/>
                    </w:rPr>
                  </w:pPr>
                  <w:r w:rsidRPr="00642C2A">
                    <w:rPr>
                      <w:sz w:val="20"/>
                      <w:szCs w:val="20"/>
                      <w:lang w:val="nl-NL"/>
                    </w:rPr>
                    <w:t xml:space="preserve">OnlineHuisrekening </w:t>
                  </w:r>
                  <w:r w:rsidR="00BF0344">
                    <w:rPr>
                      <w:sz w:val="20"/>
                      <w:szCs w:val="20"/>
                      <w:lang w:val="nl-NL"/>
                    </w:rPr>
                    <w:t>is een website waarop studenten</w:t>
                  </w:r>
                  <w:r w:rsidRPr="00642C2A">
                    <w:rPr>
                      <w:sz w:val="20"/>
                      <w:szCs w:val="20"/>
                      <w:lang w:val="nl-NL"/>
                    </w:rPr>
                    <w:t xml:space="preserve"> gratis hun gezamenlijke financiën kunnen beheren. De focus ligt op uitwonende studenten, die, doordat ze samenleven met medestudenten, op frequente basis geconfronteerd worden met het verdelen van kosten en het beheren van groepsfinanciën. Normaal gesproken worden de financiën door een persoon binnen een studentenhuis geregeld</w:t>
                  </w:r>
                  <w:r w:rsidR="00BF0344">
                    <w:rPr>
                      <w:sz w:val="20"/>
                      <w:szCs w:val="20"/>
                      <w:lang w:val="nl-NL"/>
                    </w:rPr>
                    <w:t>.</w:t>
                  </w:r>
                  <w:r w:rsidRPr="00642C2A">
                    <w:rPr>
                      <w:sz w:val="20"/>
                      <w:szCs w:val="20"/>
                      <w:lang w:val="nl-NL"/>
                    </w:rPr>
                    <w:t xml:space="preserve"> </w:t>
                  </w:r>
                  <w:r w:rsidR="00BF0344">
                    <w:rPr>
                      <w:sz w:val="20"/>
                      <w:szCs w:val="20"/>
                      <w:lang w:val="nl-NL"/>
                    </w:rPr>
                    <w:t xml:space="preserve">OnlineHuisrekening biedt de mogelijkheid dit gezamenlijk te doen, wat de transparantie van de financiën ten goede komt. </w:t>
                  </w:r>
                  <w:r w:rsidRPr="00642C2A">
                    <w:rPr>
                      <w:sz w:val="20"/>
                      <w:szCs w:val="20"/>
                      <w:lang w:val="nl-NL"/>
                    </w:rPr>
                    <w:t>Op deze manier wordt kosten verdelen makkelijker voor de huisoudste, transparanter voor het hele studentenhuis en behoort onenigheid over de financiën hierdoor tot het verleden.</w:t>
                  </w:r>
                </w:p>
              </w:txbxContent>
            </v:textbox>
          </v:shape>
        </w:pict>
      </w: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0B56E3" w:rsidRDefault="000B56E3" w:rsidP="00842DFC">
      <w:pPr>
        <w:pStyle w:val="Geenafstand"/>
        <w:rPr>
          <w:b/>
          <w:sz w:val="20"/>
          <w:szCs w:val="20"/>
          <w:lang w:val="nl-NL"/>
        </w:rPr>
      </w:pPr>
    </w:p>
    <w:p w:rsidR="00771079" w:rsidRDefault="00771079" w:rsidP="00842DFC">
      <w:pPr>
        <w:pStyle w:val="Geenafstand"/>
        <w:rPr>
          <w:b/>
          <w:sz w:val="20"/>
          <w:szCs w:val="20"/>
          <w:lang w:val="nl-NL"/>
        </w:rPr>
      </w:pPr>
    </w:p>
    <w:p w:rsidR="00771079" w:rsidRDefault="00771079" w:rsidP="00842DFC">
      <w:pPr>
        <w:pStyle w:val="Geenafstand"/>
        <w:rPr>
          <w:b/>
          <w:sz w:val="20"/>
          <w:szCs w:val="20"/>
          <w:lang w:val="nl-NL"/>
        </w:rPr>
      </w:pPr>
    </w:p>
    <w:p w:rsidR="00771079" w:rsidRDefault="00771079" w:rsidP="00842DFC">
      <w:pPr>
        <w:pStyle w:val="Geenafstand"/>
        <w:rPr>
          <w:b/>
          <w:sz w:val="20"/>
          <w:szCs w:val="20"/>
          <w:lang w:val="nl-NL"/>
        </w:rPr>
      </w:pPr>
    </w:p>
    <w:p w:rsidR="00842DFC" w:rsidRPr="008C0F9C" w:rsidRDefault="005B5952" w:rsidP="00842DFC">
      <w:pPr>
        <w:pStyle w:val="Geenafstand"/>
        <w:rPr>
          <w:b/>
          <w:sz w:val="20"/>
          <w:szCs w:val="20"/>
          <w:lang w:val="nl-NL"/>
        </w:rPr>
      </w:pPr>
      <w:r w:rsidRPr="008C0F9C">
        <w:rPr>
          <w:b/>
          <w:sz w:val="20"/>
          <w:szCs w:val="20"/>
          <w:lang w:val="nl-NL"/>
        </w:rPr>
        <w:t>I</w:t>
      </w:r>
      <w:r w:rsidR="00842DFC" w:rsidRPr="008C0F9C">
        <w:rPr>
          <w:b/>
          <w:sz w:val="20"/>
          <w:szCs w:val="20"/>
          <w:lang w:val="nl-NL"/>
        </w:rPr>
        <w:t>ntroductie</w:t>
      </w:r>
      <w:r w:rsidRPr="008C0F9C">
        <w:rPr>
          <w:b/>
          <w:sz w:val="20"/>
          <w:szCs w:val="20"/>
          <w:lang w:val="nl-NL"/>
        </w:rPr>
        <w:t xml:space="preserve"> - </w:t>
      </w:r>
      <w:r w:rsidR="00842DFC" w:rsidRPr="008C0F9C">
        <w:rPr>
          <w:b/>
          <w:sz w:val="20"/>
          <w:szCs w:val="20"/>
          <w:lang w:val="nl-NL"/>
        </w:rPr>
        <w:t>ontstaan</w:t>
      </w:r>
    </w:p>
    <w:p w:rsidR="008540BD" w:rsidRPr="008C0F9C" w:rsidRDefault="00BF0344" w:rsidP="00642C2A">
      <w:pPr>
        <w:pStyle w:val="Geenafstand"/>
        <w:jc w:val="both"/>
        <w:rPr>
          <w:sz w:val="20"/>
          <w:szCs w:val="20"/>
          <w:lang w:val="nl-NL"/>
        </w:rPr>
      </w:pPr>
      <w:r w:rsidRPr="008C0F9C">
        <w:rPr>
          <w:sz w:val="20"/>
          <w:szCs w:val="20"/>
          <w:lang w:val="nl-NL"/>
        </w:rPr>
        <w:t>Het idee kent zijn oorsprong in de studenten</w:t>
      </w:r>
      <w:r>
        <w:rPr>
          <w:sz w:val="20"/>
          <w:szCs w:val="20"/>
          <w:lang w:val="nl-NL"/>
        </w:rPr>
        <w:t>-</w:t>
      </w:r>
      <w:r w:rsidRPr="008C0F9C">
        <w:rPr>
          <w:sz w:val="20"/>
          <w:szCs w:val="20"/>
          <w:lang w:val="nl-NL"/>
        </w:rPr>
        <w:t>achtergrond van het OnlineHuisrekenin</w:t>
      </w:r>
      <w:r w:rsidR="002D7E54">
        <w:rPr>
          <w:sz w:val="20"/>
          <w:szCs w:val="20"/>
          <w:lang w:val="nl-NL"/>
        </w:rPr>
        <w:t>g-</w:t>
      </w:r>
      <w:r w:rsidRPr="008C0F9C">
        <w:rPr>
          <w:sz w:val="20"/>
          <w:szCs w:val="20"/>
          <w:lang w:val="nl-NL"/>
        </w:rPr>
        <w:t>team. Hierin zijn zij zelf ook geconfronteerd met moeilijkheden om gezame</w:t>
      </w:r>
      <w:r>
        <w:rPr>
          <w:sz w:val="20"/>
          <w:szCs w:val="20"/>
          <w:lang w:val="nl-NL"/>
        </w:rPr>
        <w:t>n</w:t>
      </w:r>
      <w:r w:rsidRPr="008C0F9C">
        <w:rPr>
          <w:sz w:val="20"/>
          <w:szCs w:val="20"/>
          <w:lang w:val="nl-NL"/>
        </w:rPr>
        <w:t>lijke kosten inzichtelijk te hebben en deze eerlijk onderling te verdelen. De visie was dat dit beter geregeld kan worden waardoor het verdelen van kosten en makkelijk en eerlijker wordt.</w:t>
      </w:r>
      <w:r w:rsidR="005A614B" w:rsidRPr="008C0F9C">
        <w:rPr>
          <w:sz w:val="20"/>
          <w:szCs w:val="20"/>
          <w:lang w:val="nl-NL"/>
        </w:rPr>
        <w:t xml:space="preserve">Het team achter </w:t>
      </w:r>
      <w:r w:rsidR="00200B90" w:rsidRPr="008C0F9C">
        <w:rPr>
          <w:sz w:val="20"/>
          <w:szCs w:val="20"/>
          <w:lang w:val="nl-NL"/>
        </w:rPr>
        <w:t>OnlineHuisrekening</w:t>
      </w:r>
      <w:r w:rsidR="005A614B" w:rsidRPr="008C0F9C">
        <w:rPr>
          <w:sz w:val="20"/>
          <w:szCs w:val="20"/>
          <w:lang w:val="nl-NL"/>
        </w:rPr>
        <w:t xml:space="preserve"> bestaat uit </w:t>
      </w:r>
      <w:r w:rsidR="002D7E54">
        <w:rPr>
          <w:sz w:val="20"/>
          <w:szCs w:val="20"/>
          <w:lang w:val="nl-NL"/>
        </w:rPr>
        <w:t>vier</w:t>
      </w:r>
      <w:r w:rsidR="005A614B" w:rsidRPr="008C0F9C">
        <w:rPr>
          <w:sz w:val="20"/>
          <w:szCs w:val="20"/>
          <w:lang w:val="nl-NL"/>
        </w:rPr>
        <w:t xml:space="preserve"> studenten. Ze zijn allen in het kader van hun masteropleiding Business Informatics (Universiteit Utrecht) in aanraking gekomen met het ondernemerschap. Voor een vak over ondernemerschap werd dit idee ingebracht om uit te werken in een prototype. </w:t>
      </w:r>
      <w:r w:rsidR="008540BD" w:rsidRPr="008C0F9C">
        <w:rPr>
          <w:sz w:val="20"/>
          <w:szCs w:val="20"/>
          <w:lang w:val="nl-NL"/>
        </w:rPr>
        <w:t xml:space="preserve">Binnen een jaar na het prototype is de eerste versie van OnlineHuisrekening online gegaan. </w:t>
      </w:r>
      <w:r w:rsidR="00200B90" w:rsidRPr="008C0F9C">
        <w:rPr>
          <w:sz w:val="20"/>
          <w:szCs w:val="20"/>
          <w:lang w:val="nl-NL"/>
        </w:rPr>
        <w:t xml:space="preserve">Inmiddels heeft </w:t>
      </w:r>
      <w:r>
        <w:rPr>
          <w:sz w:val="20"/>
          <w:szCs w:val="20"/>
          <w:lang w:val="nl-NL"/>
        </w:rPr>
        <w:t>het product</w:t>
      </w:r>
      <w:r w:rsidR="00200B90" w:rsidRPr="008C0F9C">
        <w:rPr>
          <w:sz w:val="20"/>
          <w:szCs w:val="20"/>
          <w:lang w:val="nl-NL"/>
        </w:rPr>
        <w:t xml:space="preserve"> ruim 1500 gebruikers, bestaande uit ruim 350 groepen.</w:t>
      </w:r>
    </w:p>
    <w:p w:rsidR="008540BD" w:rsidRPr="008C0F9C" w:rsidRDefault="008540BD" w:rsidP="00842DFC">
      <w:pPr>
        <w:pStyle w:val="Geenafstand"/>
        <w:rPr>
          <w:sz w:val="20"/>
          <w:szCs w:val="20"/>
          <w:lang w:val="nl-NL"/>
        </w:rPr>
      </w:pPr>
    </w:p>
    <w:p w:rsidR="008540BD" w:rsidRPr="008C0F9C" w:rsidRDefault="00DD7825" w:rsidP="008540BD">
      <w:pPr>
        <w:pStyle w:val="Geenafstand"/>
        <w:rPr>
          <w:b/>
          <w:sz w:val="20"/>
          <w:szCs w:val="20"/>
          <w:lang w:val="nl-NL"/>
        </w:rPr>
      </w:pPr>
      <w:r w:rsidRPr="008C0F9C">
        <w:rPr>
          <w:b/>
          <w:sz w:val="20"/>
          <w:szCs w:val="20"/>
          <w:lang w:val="nl-NL"/>
        </w:rPr>
        <w:t>Samenwerking</w:t>
      </w:r>
    </w:p>
    <w:p w:rsidR="00771079" w:rsidRDefault="000F7C8D" w:rsidP="00642C2A">
      <w:pPr>
        <w:pStyle w:val="Geenafstand"/>
        <w:jc w:val="both"/>
        <w:rPr>
          <w:sz w:val="20"/>
          <w:szCs w:val="20"/>
          <w:lang w:val="nl-NL"/>
        </w:rPr>
      </w:pPr>
      <w:r w:rsidRPr="008C0F9C">
        <w:rPr>
          <w:sz w:val="20"/>
          <w:szCs w:val="20"/>
          <w:lang w:val="nl-NL"/>
        </w:rPr>
        <w:t>Studentenh</w:t>
      </w:r>
      <w:r w:rsidR="008540BD" w:rsidRPr="008C0F9C">
        <w:rPr>
          <w:sz w:val="20"/>
          <w:szCs w:val="20"/>
          <w:lang w:val="nl-NL"/>
        </w:rPr>
        <w:t xml:space="preserve">uisvesters en OnlineHuisrekening </w:t>
      </w:r>
      <w:r w:rsidR="00D366F8" w:rsidRPr="008C0F9C">
        <w:rPr>
          <w:sz w:val="20"/>
          <w:szCs w:val="20"/>
          <w:lang w:val="nl-NL"/>
        </w:rPr>
        <w:t>delen een gemeenschappelijke doelgroep</w:t>
      </w:r>
      <w:r w:rsidR="00BF0344">
        <w:rPr>
          <w:sz w:val="20"/>
          <w:szCs w:val="20"/>
          <w:lang w:val="nl-NL"/>
        </w:rPr>
        <w:t>;</w:t>
      </w:r>
      <w:r w:rsidR="008540BD" w:rsidRPr="008C0F9C">
        <w:rPr>
          <w:sz w:val="20"/>
          <w:szCs w:val="20"/>
          <w:lang w:val="nl-NL"/>
        </w:rPr>
        <w:t xml:space="preserve"> de student. </w:t>
      </w:r>
      <w:r w:rsidR="00055DA0" w:rsidRPr="008C0F9C">
        <w:rPr>
          <w:sz w:val="20"/>
          <w:szCs w:val="20"/>
          <w:lang w:val="nl-NL"/>
        </w:rPr>
        <w:t xml:space="preserve">De interesse komt samen rondom het thema financiën. Het is in het belang van studentenhuisvesters dat er geen onenigheid is over financiën, waardoor enerzijds geschillen ontstaan die mogelijk voor de geschillencommissie komen, of anderzijds studenten </w:t>
      </w: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771079" w:rsidRDefault="00771079" w:rsidP="00842DFC">
      <w:pPr>
        <w:pStyle w:val="Geenafstand"/>
        <w:rPr>
          <w:sz w:val="20"/>
          <w:szCs w:val="20"/>
          <w:lang w:val="nl-NL"/>
        </w:rPr>
      </w:pPr>
    </w:p>
    <w:p w:rsidR="00FC3C99" w:rsidRDefault="00FC3C99" w:rsidP="00642C2A">
      <w:pPr>
        <w:pStyle w:val="Geenafstand"/>
        <w:jc w:val="both"/>
        <w:rPr>
          <w:sz w:val="20"/>
          <w:szCs w:val="20"/>
          <w:lang w:val="nl-NL"/>
        </w:rPr>
      </w:pPr>
    </w:p>
    <w:p w:rsidR="000B56E3" w:rsidRDefault="00055DA0" w:rsidP="00642C2A">
      <w:pPr>
        <w:pStyle w:val="Geenafstand"/>
        <w:jc w:val="both"/>
        <w:rPr>
          <w:sz w:val="20"/>
          <w:szCs w:val="20"/>
          <w:lang w:val="nl-NL"/>
        </w:rPr>
      </w:pPr>
      <w:r w:rsidRPr="008C0F9C">
        <w:rPr>
          <w:sz w:val="20"/>
          <w:szCs w:val="20"/>
          <w:lang w:val="nl-NL"/>
        </w:rPr>
        <w:t>minder goed in staat zijn hun uitgaven te beheersen, met als meest extreem gevolg dat ze de huur niet meer op tijd kunnen  voldoen.</w:t>
      </w:r>
      <w:r w:rsidR="00DD7825" w:rsidRPr="008C0F9C">
        <w:rPr>
          <w:sz w:val="20"/>
          <w:szCs w:val="20"/>
          <w:lang w:val="nl-NL"/>
        </w:rPr>
        <w:t xml:space="preserve"> Een samenwerking is mogelijk om </w:t>
      </w:r>
      <w:r w:rsidR="00E0175E" w:rsidRPr="008C0F9C">
        <w:rPr>
          <w:sz w:val="20"/>
          <w:szCs w:val="20"/>
          <w:lang w:val="nl-NL"/>
        </w:rPr>
        <w:t>elkaar aan te vullen</w:t>
      </w:r>
      <w:r w:rsidR="00DD7825" w:rsidRPr="008C0F9C">
        <w:rPr>
          <w:sz w:val="20"/>
          <w:szCs w:val="20"/>
          <w:lang w:val="nl-NL"/>
        </w:rPr>
        <w:t xml:space="preserve">. </w:t>
      </w:r>
    </w:p>
    <w:p w:rsidR="00771079" w:rsidRDefault="00771079" w:rsidP="00642C2A">
      <w:pPr>
        <w:pStyle w:val="Geenafstand"/>
        <w:jc w:val="both"/>
        <w:rPr>
          <w:sz w:val="20"/>
          <w:szCs w:val="20"/>
          <w:lang w:val="nl-NL"/>
        </w:rPr>
      </w:pPr>
    </w:p>
    <w:p w:rsidR="00D95392" w:rsidRPr="008C0F9C" w:rsidRDefault="00DD7825" w:rsidP="00642C2A">
      <w:pPr>
        <w:pStyle w:val="Geenafstand"/>
        <w:jc w:val="both"/>
        <w:rPr>
          <w:sz w:val="20"/>
          <w:szCs w:val="20"/>
          <w:lang w:val="nl-NL"/>
        </w:rPr>
      </w:pPr>
      <w:r w:rsidRPr="008C0F9C">
        <w:rPr>
          <w:sz w:val="20"/>
          <w:szCs w:val="20"/>
          <w:lang w:val="nl-NL"/>
        </w:rPr>
        <w:t xml:space="preserve">OnlineHuisrekening </w:t>
      </w:r>
      <w:r w:rsidR="00E0175E" w:rsidRPr="008C0F9C">
        <w:rPr>
          <w:sz w:val="20"/>
          <w:szCs w:val="20"/>
          <w:lang w:val="nl-NL"/>
        </w:rPr>
        <w:t>kan</w:t>
      </w:r>
      <w:r w:rsidRPr="008C0F9C">
        <w:rPr>
          <w:sz w:val="20"/>
          <w:szCs w:val="20"/>
          <w:lang w:val="nl-NL"/>
        </w:rPr>
        <w:t xml:space="preserve"> voor de huisves</w:t>
      </w:r>
      <w:r w:rsidR="00E0175E" w:rsidRPr="008C0F9C">
        <w:rPr>
          <w:sz w:val="20"/>
          <w:szCs w:val="20"/>
          <w:lang w:val="nl-NL"/>
        </w:rPr>
        <w:t>ters een belangrijke rol spelen in het bereiken van extra studenten, het bieden van extra service</w:t>
      </w:r>
      <w:r w:rsidR="00BF0344">
        <w:rPr>
          <w:sz w:val="20"/>
          <w:szCs w:val="20"/>
          <w:lang w:val="nl-NL"/>
        </w:rPr>
        <w:t>s</w:t>
      </w:r>
      <w:r w:rsidR="00E0175E" w:rsidRPr="008C0F9C">
        <w:rPr>
          <w:sz w:val="20"/>
          <w:szCs w:val="20"/>
          <w:lang w:val="nl-NL"/>
        </w:rPr>
        <w:t xml:space="preserve"> aan </w:t>
      </w:r>
      <w:r w:rsidR="00BF0344">
        <w:rPr>
          <w:sz w:val="20"/>
          <w:szCs w:val="20"/>
          <w:lang w:val="nl-NL"/>
        </w:rPr>
        <w:t xml:space="preserve">deze doelgroep en het winnen van </w:t>
      </w:r>
      <w:r w:rsidR="00E0175E" w:rsidRPr="008C0F9C">
        <w:rPr>
          <w:sz w:val="20"/>
          <w:szCs w:val="20"/>
          <w:lang w:val="nl-NL"/>
        </w:rPr>
        <w:t xml:space="preserve">informatie </w:t>
      </w:r>
      <w:r w:rsidR="00BF0344">
        <w:rPr>
          <w:sz w:val="20"/>
          <w:szCs w:val="20"/>
          <w:lang w:val="nl-NL"/>
        </w:rPr>
        <w:t>van de studenten (bijv. via polls)</w:t>
      </w:r>
      <w:r w:rsidR="00E0175E" w:rsidRPr="008C0F9C">
        <w:rPr>
          <w:sz w:val="20"/>
          <w:szCs w:val="20"/>
          <w:lang w:val="nl-NL"/>
        </w:rPr>
        <w:t xml:space="preserve">. Huisvesters zijn voor OnlineHuisrekening de partner bij uitstek omdat zij toegang geven tot een groot deel van de doelgroep. </w:t>
      </w:r>
      <w:r w:rsidR="00E575E1" w:rsidRPr="008C0F9C">
        <w:rPr>
          <w:sz w:val="20"/>
          <w:szCs w:val="20"/>
          <w:lang w:val="nl-NL"/>
        </w:rPr>
        <w:t xml:space="preserve">Deze toegang kan op verschillende manieren tot stand komen: bijvoorbeeld het verspreiden van flyers van OnlineHuisrekening in welkomstpakketten voor nieuwe huurders, aanbieden van informatie op de websites van huisvesters en actief wijzen op voordelen OnlineHuisrekening via </w:t>
      </w:r>
      <w:r w:rsidR="004B7F9A" w:rsidRPr="008C0F9C">
        <w:rPr>
          <w:sz w:val="20"/>
          <w:szCs w:val="20"/>
          <w:lang w:val="nl-NL"/>
        </w:rPr>
        <w:t>nieuwsbrieven.</w:t>
      </w:r>
    </w:p>
    <w:p w:rsidR="000B56E3" w:rsidRDefault="000B56E3" w:rsidP="00842DFC">
      <w:pPr>
        <w:pStyle w:val="Geenafstand"/>
        <w:rPr>
          <w:b/>
          <w:sz w:val="20"/>
          <w:szCs w:val="20"/>
          <w:lang w:val="nl-NL"/>
        </w:rPr>
      </w:pPr>
    </w:p>
    <w:p w:rsidR="00D95392" w:rsidRPr="008C0F9C" w:rsidRDefault="0088019F" w:rsidP="00842DFC">
      <w:pPr>
        <w:pStyle w:val="Geenafstand"/>
        <w:rPr>
          <w:b/>
          <w:sz w:val="20"/>
          <w:szCs w:val="20"/>
          <w:lang w:val="nl-NL"/>
        </w:rPr>
      </w:pPr>
      <w:r w:rsidRPr="008C0F9C">
        <w:rPr>
          <w:b/>
          <w:sz w:val="20"/>
          <w:szCs w:val="20"/>
          <w:lang w:val="nl-NL"/>
        </w:rPr>
        <w:t>Service aan studenten</w:t>
      </w:r>
    </w:p>
    <w:p w:rsidR="00771079" w:rsidRDefault="00055DA0" w:rsidP="00642C2A">
      <w:pPr>
        <w:pStyle w:val="Geenafstand"/>
        <w:jc w:val="both"/>
        <w:rPr>
          <w:sz w:val="20"/>
          <w:szCs w:val="20"/>
          <w:lang w:val="nl-NL"/>
        </w:rPr>
      </w:pPr>
      <w:r w:rsidRPr="008C0F9C">
        <w:rPr>
          <w:sz w:val="20"/>
          <w:szCs w:val="20"/>
          <w:lang w:val="nl-NL"/>
        </w:rPr>
        <w:t xml:space="preserve">Op dit moment uiten studentenhuisvesters het belang van financiële orde houden door informatie te verschaffen over </w:t>
      </w:r>
      <w:r w:rsidR="005C2F84" w:rsidRPr="008C0F9C">
        <w:rPr>
          <w:sz w:val="20"/>
          <w:szCs w:val="20"/>
          <w:lang w:val="nl-NL"/>
        </w:rPr>
        <w:t xml:space="preserve">een </w:t>
      </w:r>
      <w:r w:rsidRPr="008C0F9C">
        <w:rPr>
          <w:sz w:val="20"/>
          <w:szCs w:val="20"/>
          <w:lang w:val="nl-NL"/>
        </w:rPr>
        <w:t>onderwerp als</w:t>
      </w:r>
      <w:r w:rsidR="00397051" w:rsidRPr="008C0F9C">
        <w:rPr>
          <w:sz w:val="20"/>
          <w:szCs w:val="20"/>
          <w:lang w:val="nl-NL"/>
        </w:rPr>
        <w:t xml:space="preserve"> </w:t>
      </w:r>
      <w:r w:rsidR="005C2F84" w:rsidRPr="008C0F9C">
        <w:rPr>
          <w:sz w:val="20"/>
          <w:szCs w:val="20"/>
          <w:lang w:val="nl-NL"/>
        </w:rPr>
        <w:t>bemiddeling bij geschillen</w:t>
      </w:r>
      <w:r w:rsidR="00397051" w:rsidRPr="008C0F9C">
        <w:rPr>
          <w:sz w:val="20"/>
          <w:szCs w:val="20"/>
          <w:lang w:val="nl-NL"/>
        </w:rPr>
        <w:t xml:space="preserve"> of bijvoorbeeld </w:t>
      </w:r>
      <w:r w:rsidR="005C2F84" w:rsidRPr="008C0F9C">
        <w:rPr>
          <w:sz w:val="20"/>
          <w:szCs w:val="20"/>
          <w:lang w:val="nl-NL"/>
        </w:rPr>
        <w:t xml:space="preserve">een modelcontract voor studenten om onderlinge schulden te voorkomen. Dit kan breder worden getrokken door het gebruik van </w:t>
      </w:r>
      <w:r w:rsidR="00200B90" w:rsidRPr="008C0F9C">
        <w:rPr>
          <w:sz w:val="20"/>
          <w:szCs w:val="20"/>
          <w:lang w:val="nl-NL"/>
        </w:rPr>
        <w:t>OnlineHuisrekening</w:t>
      </w:r>
      <w:r w:rsidR="005C2F84" w:rsidRPr="008C0F9C">
        <w:rPr>
          <w:sz w:val="20"/>
          <w:szCs w:val="20"/>
          <w:lang w:val="nl-NL"/>
        </w:rPr>
        <w:t xml:space="preserve"> te adviseren, </w:t>
      </w:r>
      <w:r w:rsidR="00810FB0" w:rsidRPr="008C0F9C">
        <w:rPr>
          <w:sz w:val="20"/>
          <w:szCs w:val="20"/>
          <w:lang w:val="nl-NL"/>
        </w:rPr>
        <w:t xml:space="preserve">waarmee transparantie geboden wordt binnen </w:t>
      </w:r>
    </w:p>
    <w:p w:rsidR="00771079" w:rsidRDefault="00771079" w:rsidP="00842DFC">
      <w:pPr>
        <w:pStyle w:val="Geenafstand"/>
        <w:rPr>
          <w:sz w:val="20"/>
          <w:szCs w:val="20"/>
          <w:lang w:val="nl-NL"/>
        </w:rPr>
      </w:pPr>
    </w:p>
    <w:p w:rsidR="00FC3C99" w:rsidRDefault="00FC3C99" w:rsidP="00642C2A">
      <w:pPr>
        <w:pStyle w:val="Geenafstand"/>
        <w:jc w:val="both"/>
        <w:rPr>
          <w:sz w:val="20"/>
          <w:szCs w:val="20"/>
          <w:lang w:val="nl-NL"/>
        </w:rPr>
      </w:pPr>
    </w:p>
    <w:p w:rsidR="008540BD" w:rsidRPr="008C0F9C" w:rsidRDefault="00810FB0" w:rsidP="00642C2A">
      <w:pPr>
        <w:pStyle w:val="Geenafstand"/>
        <w:jc w:val="both"/>
        <w:rPr>
          <w:sz w:val="20"/>
          <w:szCs w:val="20"/>
          <w:lang w:val="nl-NL"/>
        </w:rPr>
      </w:pPr>
      <w:r w:rsidRPr="008C0F9C">
        <w:rPr>
          <w:sz w:val="20"/>
          <w:szCs w:val="20"/>
          <w:lang w:val="nl-NL"/>
        </w:rPr>
        <w:t>studentenhuizen en onenigheid juist voorkomen</w:t>
      </w:r>
      <w:r w:rsidR="00BF0344">
        <w:rPr>
          <w:sz w:val="20"/>
          <w:szCs w:val="20"/>
          <w:lang w:val="nl-NL"/>
        </w:rPr>
        <w:t xml:space="preserve"> kan worden</w:t>
      </w:r>
      <w:r w:rsidRPr="008C0F9C">
        <w:rPr>
          <w:sz w:val="20"/>
          <w:szCs w:val="20"/>
          <w:lang w:val="nl-NL"/>
        </w:rPr>
        <w:t>.</w:t>
      </w:r>
      <w:r w:rsidR="0088019F" w:rsidRPr="008C0F9C">
        <w:rPr>
          <w:sz w:val="20"/>
          <w:szCs w:val="20"/>
          <w:lang w:val="nl-NL"/>
        </w:rPr>
        <w:t xml:space="preserve"> </w:t>
      </w:r>
      <w:r w:rsidR="00BF0344">
        <w:rPr>
          <w:sz w:val="20"/>
          <w:szCs w:val="20"/>
          <w:lang w:val="nl-NL"/>
        </w:rPr>
        <w:t>OnlineHuisrekening kan dan fungeren als informatieplatform, zowel naar huisvesters als de doelgroep.</w:t>
      </w:r>
      <w:r w:rsidR="0088019F" w:rsidRPr="008C0F9C">
        <w:rPr>
          <w:sz w:val="20"/>
          <w:szCs w:val="20"/>
          <w:lang w:val="nl-NL"/>
        </w:rPr>
        <w:t xml:space="preserve"> </w:t>
      </w:r>
    </w:p>
    <w:p w:rsidR="008540BD" w:rsidRPr="008C0F9C" w:rsidRDefault="008540BD" w:rsidP="00842DFC">
      <w:pPr>
        <w:pStyle w:val="Geenafstand"/>
        <w:rPr>
          <w:sz w:val="20"/>
          <w:szCs w:val="20"/>
          <w:lang w:val="nl-NL"/>
        </w:rPr>
      </w:pPr>
    </w:p>
    <w:p w:rsidR="00377E38" w:rsidRPr="008C0F9C" w:rsidRDefault="005B5952" w:rsidP="00842DFC">
      <w:pPr>
        <w:pStyle w:val="Geenafstand"/>
        <w:rPr>
          <w:sz w:val="20"/>
          <w:szCs w:val="20"/>
          <w:lang w:val="nl-NL"/>
        </w:rPr>
      </w:pPr>
      <w:r w:rsidRPr="008C0F9C">
        <w:rPr>
          <w:b/>
          <w:sz w:val="20"/>
          <w:szCs w:val="20"/>
          <w:lang w:val="nl-NL"/>
        </w:rPr>
        <w:t>Bereik van OnlineHuisrekening</w:t>
      </w:r>
    </w:p>
    <w:p w:rsidR="006B1821" w:rsidRPr="008C0F9C" w:rsidRDefault="00E4292A" w:rsidP="00642C2A">
      <w:pPr>
        <w:pStyle w:val="Geenafstand"/>
        <w:jc w:val="both"/>
        <w:rPr>
          <w:sz w:val="20"/>
          <w:szCs w:val="20"/>
          <w:lang w:val="nl-NL"/>
        </w:rPr>
      </w:pPr>
      <w:r>
        <w:rPr>
          <w:sz w:val="20"/>
          <w:szCs w:val="20"/>
          <w:lang w:val="nl-NL"/>
        </w:rPr>
        <w:t>Een</w:t>
      </w:r>
      <w:r w:rsidR="00292F9F" w:rsidRPr="008C0F9C">
        <w:rPr>
          <w:sz w:val="20"/>
          <w:szCs w:val="20"/>
          <w:lang w:val="nl-NL"/>
        </w:rPr>
        <w:t xml:space="preserve"> platform zoals </w:t>
      </w:r>
      <w:r w:rsidR="00200B90" w:rsidRPr="008C0F9C">
        <w:rPr>
          <w:sz w:val="20"/>
          <w:szCs w:val="20"/>
          <w:lang w:val="nl-NL"/>
        </w:rPr>
        <w:t>OnlineHuisrekening</w:t>
      </w:r>
      <w:r w:rsidR="00292F9F" w:rsidRPr="008C0F9C">
        <w:rPr>
          <w:sz w:val="20"/>
          <w:szCs w:val="20"/>
          <w:lang w:val="nl-NL"/>
        </w:rPr>
        <w:t xml:space="preserve"> grote </w:t>
      </w:r>
      <w:r>
        <w:rPr>
          <w:sz w:val="20"/>
          <w:szCs w:val="20"/>
          <w:lang w:val="nl-NL"/>
        </w:rPr>
        <w:t>mogelijkheden</w:t>
      </w:r>
      <w:r w:rsidR="00292F9F" w:rsidRPr="008C0F9C">
        <w:rPr>
          <w:sz w:val="20"/>
          <w:szCs w:val="20"/>
          <w:lang w:val="nl-NL"/>
        </w:rPr>
        <w:t xml:space="preserve"> voor het afzetten van specifieke producten of </w:t>
      </w:r>
      <w:r>
        <w:rPr>
          <w:sz w:val="20"/>
          <w:szCs w:val="20"/>
          <w:lang w:val="nl-NL"/>
        </w:rPr>
        <w:t xml:space="preserve">voor het </w:t>
      </w:r>
      <w:r w:rsidR="00292F9F" w:rsidRPr="008C0F9C">
        <w:rPr>
          <w:sz w:val="20"/>
          <w:szCs w:val="20"/>
          <w:lang w:val="nl-NL"/>
        </w:rPr>
        <w:t xml:space="preserve">verkrijgen van informatie. </w:t>
      </w:r>
      <w:r w:rsidR="006B1821" w:rsidRPr="008C0F9C">
        <w:rPr>
          <w:sz w:val="20"/>
          <w:szCs w:val="20"/>
          <w:lang w:val="nl-NL"/>
        </w:rPr>
        <w:t xml:space="preserve">Doordat studenten binnen een groep gebruik maken van de </w:t>
      </w:r>
      <w:r>
        <w:rPr>
          <w:sz w:val="20"/>
          <w:szCs w:val="20"/>
          <w:lang w:val="nl-NL"/>
        </w:rPr>
        <w:t>web</w:t>
      </w:r>
      <w:r w:rsidR="006B1821" w:rsidRPr="008C0F9C">
        <w:rPr>
          <w:sz w:val="20"/>
          <w:szCs w:val="20"/>
          <w:lang w:val="nl-NL"/>
        </w:rPr>
        <w:t xml:space="preserve">site is er </w:t>
      </w:r>
      <w:r>
        <w:rPr>
          <w:sz w:val="20"/>
          <w:szCs w:val="20"/>
          <w:lang w:val="nl-NL"/>
        </w:rPr>
        <w:t>met zekerheid te zeggen</w:t>
      </w:r>
      <w:r w:rsidR="006B1821" w:rsidRPr="008C0F9C">
        <w:rPr>
          <w:sz w:val="20"/>
          <w:szCs w:val="20"/>
          <w:lang w:val="nl-NL"/>
        </w:rPr>
        <w:t xml:space="preserve"> dat men met regelmaat op de </w:t>
      </w:r>
      <w:r>
        <w:rPr>
          <w:sz w:val="20"/>
          <w:szCs w:val="20"/>
          <w:lang w:val="nl-NL"/>
        </w:rPr>
        <w:t>web</w:t>
      </w:r>
      <w:r w:rsidR="006B1821" w:rsidRPr="008C0F9C">
        <w:rPr>
          <w:sz w:val="20"/>
          <w:szCs w:val="20"/>
          <w:lang w:val="nl-NL"/>
        </w:rPr>
        <w:t>site terugkeert. Studenten zijn niet alleen betrokken bij OnlineHuisrekening omdat ze in een studentenhuis wonen</w:t>
      </w:r>
      <w:r>
        <w:rPr>
          <w:sz w:val="20"/>
          <w:szCs w:val="20"/>
          <w:lang w:val="nl-NL"/>
        </w:rPr>
        <w:t>, maar o</w:t>
      </w:r>
      <w:r w:rsidR="006B1821" w:rsidRPr="008C0F9C">
        <w:rPr>
          <w:sz w:val="20"/>
          <w:szCs w:val="20"/>
          <w:lang w:val="nl-NL"/>
        </w:rPr>
        <w:t xml:space="preserve">ok doordat ze </w:t>
      </w:r>
      <w:r>
        <w:rPr>
          <w:sz w:val="20"/>
          <w:szCs w:val="20"/>
          <w:lang w:val="nl-NL"/>
        </w:rPr>
        <w:t>bijvoo</w:t>
      </w:r>
      <w:r w:rsidR="002D7E54">
        <w:rPr>
          <w:sz w:val="20"/>
          <w:szCs w:val="20"/>
          <w:lang w:val="nl-NL"/>
        </w:rPr>
        <w:t>r</w:t>
      </w:r>
      <w:r>
        <w:rPr>
          <w:sz w:val="20"/>
          <w:szCs w:val="20"/>
          <w:lang w:val="nl-NL"/>
        </w:rPr>
        <w:t xml:space="preserve">beeld </w:t>
      </w:r>
      <w:r w:rsidR="006B1821" w:rsidRPr="008C0F9C">
        <w:rPr>
          <w:sz w:val="20"/>
          <w:szCs w:val="20"/>
          <w:lang w:val="nl-NL"/>
        </w:rPr>
        <w:t>lid zijn van een sport</w:t>
      </w:r>
      <w:r w:rsidR="002D7E54">
        <w:rPr>
          <w:sz w:val="20"/>
          <w:szCs w:val="20"/>
          <w:lang w:val="nl-NL"/>
        </w:rPr>
        <w:t>t</w:t>
      </w:r>
      <w:r w:rsidR="006B1821" w:rsidRPr="008C0F9C">
        <w:rPr>
          <w:sz w:val="20"/>
          <w:szCs w:val="20"/>
          <w:lang w:val="nl-NL"/>
        </w:rPr>
        <w:t xml:space="preserve">eam, projectgroep of </w:t>
      </w:r>
      <w:r>
        <w:rPr>
          <w:sz w:val="20"/>
          <w:szCs w:val="20"/>
          <w:lang w:val="nl-NL"/>
        </w:rPr>
        <w:t xml:space="preserve">gewoon </w:t>
      </w:r>
      <w:r w:rsidR="006B1821" w:rsidRPr="008C0F9C">
        <w:rPr>
          <w:sz w:val="20"/>
          <w:szCs w:val="20"/>
          <w:lang w:val="nl-NL"/>
        </w:rPr>
        <w:t>met een stel vrienden kosten willen verdelen</w:t>
      </w:r>
      <w:r w:rsidR="006D533B" w:rsidRPr="008C0F9C">
        <w:rPr>
          <w:sz w:val="20"/>
          <w:szCs w:val="20"/>
          <w:lang w:val="nl-NL"/>
        </w:rPr>
        <w:t xml:space="preserve">. Iedere uitwonende student brengt heeft in potentie de mogelijkheid het bereik te vergroten naar </w:t>
      </w:r>
      <w:r w:rsidR="00BB548F" w:rsidRPr="008C0F9C">
        <w:rPr>
          <w:sz w:val="20"/>
          <w:szCs w:val="20"/>
          <w:lang w:val="nl-NL"/>
        </w:rPr>
        <w:t>zijn</w:t>
      </w:r>
      <w:r>
        <w:rPr>
          <w:sz w:val="20"/>
          <w:szCs w:val="20"/>
          <w:lang w:val="nl-NL"/>
        </w:rPr>
        <w:t>/haar</w:t>
      </w:r>
      <w:r w:rsidR="00BB548F" w:rsidRPr="008C0F9C">
        <w:rPr>
          <w:sz w:val="20"/>
          <w:szCs w:val="20"/>
          <w:lang w:val="nl-NL"/>
        </w:rPr>
        <w:t xml:space="preserve"> eigen netwerk</w:t>
      </w:r>
      <w:r w:rsidR="006B1821" w:rsidRPr="008C0F9C">
        <w:rPr>
          <w:sz w:val="20"/>
          <w:szCs w:val="20"/>
          <w:lang w:val="nl-NL"/>
        </w:rPr>
        <w:t>. Om de studenten te bereiken</w:t>
      </w:r>
      <w:r>
        <w:rPr>
          <w:sz w:val="20"/>
          <w:szCs w:val="20"/>
          <w:lang w:val="nl-NL"/>
        </w:rPr>
        <w:t>,</w:t>
      </w:r>
      <w:r w:rsidR="006B1821" w:rsidRPr="008C0F9C">
        <w:rPr>
          <w:sz w:val="20"/>
          <w:szCs w:val="20"/>
          <w:lang w:val="nl-NL"/>
        </w:rPr>
        <w:t xml:space="preserve"> bieden we verschillende ruimtes op de website aan om informatie van externen aan de studenten aan te kunnen bieden. </w:t>
      </w:r>
      <w:r w:rsidR="005B5952" w:rsidRPr="008C0F9C">
        <w:rPr>
          <w:sz w:val="20"/>
          <w:szCs w:val="20"/>
          <w:lang w:val="nl-NL"/>
        </w:rPr>
        <w:t xml:space="preserve">Huisvesters kunnen hier bij uitstek van profiteren door </w:t>
      </w:r>
      <w:r w:rsidR="005145A2" w:rsidRPr="008C0F9C">
        <w:rPr>
          <w:sz w:val="20"/>
          <w:szCs w:val="20"/>
          <w:lang w:val="nl-NL"/>
        </w:rPr>
        <w:t>meer studenten ingeschreven te krijgen of specifieke producten aan te prijzen.</w:t>
      </w:r>
    </w:p>
    <w:p w:rsidR="00945FB9" w:rsidRPr="008C0F9C" w:rsidRDefault="00945FB9" w:rsidP="00842DFC">
      <w:pPr>
        <w:pStyle w:val="Geenafstand"/>
        <w:rPr>
          <w:sz w:val="20"/>
          <w:szCs w:val="20"/>
          <w:lang w:val="nl-NL"/>
        </w:rPr>
      </w:pPr>
    </w:p>
    <w:p w:rsidR="008540BD" w:rsidRPr="008C0F9C" w:rsidRDefault="00D95392" w:rsidP="00842DFC">
      <w:pPr>
        <w:pStyle w:val="Geenafstand"/>
        <w:rPr>
          <w:b/>
          <w:sz w:val="20"/>
          <w:szCs w:val="20"/>
          <w:lang w:val="nl-NL"/>
        </w:rPr>
      </w:pPr>
      <w:r w:rsidRPr="008C0F9C">
        <w:rPr>
          <w:b/>
          <w:sz w:val="20"/>
          <w:szCs w:val="20"/>
          <w:lang w:val="nl-NL"/>
        </w:rPr>
        <w:t>Extra informatiewinning</w:t>
      </w:r>
    </w:p>
    <w:p w:rsidR="00945FB9" w:rsidRPr="008C0F9C" w:rsidRDefault="00945FB9" w:rsidP="00642C2A">
      <w:pPr>
        <w:pStyle w:val="Geenafstand"/>
        <w:jc w:val="both"/>
        <w:rPr>
          <w:sz w:val="20"/>
          <w:szCs w:val="20"/>
          <w:lang w:val="nl-NL"/>
        </w:rPr>
      </w:pPr>
      <w:r w:rsidRPr="008C0F9C">
        <w:rPr>
          <w:sz w:val="20"/>
          <w:szCs w:val="20"/>
          <w:lang w:val="nl-NL"/>
        </w:rPr>
        <w:t>Doordat er veel interactiviteit is tussen de studenten onderling op de site biedt onze site de mogelijkheid om korte peiling</w:t>
      </w:r>
      <w:r w:rsidR="00050EC0" w:rsidRPr="008C0F9C">
        <w:rPr>
          <w:sz w:val="20"/>
          <w:szCs w:val="20"/>
          <w:lang w:val="nl-NL"/>
        </w:rPr>
        <w:t>en</w:t>
      </w:r>
      <w:r w:rsidRPr="008C0F9C">
        <w:rPr>
          <w:sz w:val="20"/>
          <w:szCs w:val="20"/>
          <w:lang w:val="nl-NL"/>
        </w:rPr>
        <w:t xml:space="preserve"> te houden. Dit kan in een korte tijd voor huisvester waard</w:t>
      </w:r>
      <w:r w:rsidR="00E4292A">
        <w:rPr>
          <w:sz w:val="20"/>
          <w:szCs w:val="20"/>
          <w:lang w:val="nl-NL"/>
        </w:rPr>
        <w:t>e</w:t>
      </w:r>
      <w:r w:rsidRPr="008C0F9C">
        <w:rPr>
          <w:sz w:val="20"/>
          <w:szCs w:val="20"/>
          <w:lang w:val="nl-NL"/>
        </w:rPr>
        <w:t>volle informatie opleveren.</w:t>
      </w:r>
      <w:r w:rsidR="0088019F" w:rsidRPr="008C0F9C">
        <w:rPr>
          <w:sz w:val="20"/>
          <w:szCs w:val="20"/>
          <w:lang w:val="nl-NL"/>
        </w:rPr>
        <w:t xml:space="preserve"> </w:t>
      </w:r>
      <w:r w:rsidR="00E4292A">
        <w:rPr>
          <w:sz w:val="20"/>
          <w:szCs w:val="20"/>
          <w:lang w:val="nl-NL"/>
        </w:rPr>
        <w:t>Voorwaarde voor het aanbieden van waardevolle</w:t>
      </w:r>
      <w:r w:rsidRPr="008C0F9C">
        <w:rPr>
          <w:sz w:val="20"/>
          <w:szCs w:val="20"/>
          <w:lang w:val="nl-NL"/>
        </w:rPr>
        <w:t xml:space="preserve"> informatie aan de huisvesters </w:t>
      </w:r>
      <w:r w:rsidR="0088019F" w:rsidRPr="008C0F9C">
        <w:rPr>
          <w:sz w:val="20"/>
          <w:szCs w:val="20"/>
          <w:lang w:val="nl-NL"/>
        </w:rPr>
        <w:t xml:space="preserve">is </w:t>
      </w:r>
      <w:r w:rsidR="00E4292A">
        <w:rPr>
          <w:sz w:val="20"/>
          <w:szCs w:val="20"/>
          <w:lang w:val="nl-NL"/>
        </w:rPr>
        <w:t xml:space="preserve">een kritieke massa die bereikt moet worden. </w:t>
      </w:r>
      <w:r w:rsidR="0088019F" w:rsidRPr="008C0F9C">
        <w:rPr>
          <w:sz w:val="20"/>
          <w:szCs w:val="20"/>
          <w:lang w:val="nl-NL"/>
        </w:rPr>
        <w:t xml:space="preserve">OnlineHuisrekening </w:t>
      </w:r>
      <w:r w:rsidR="00E4292A">
        <w:rPr>
          <w:sz w:val="20"/>
          <w:szCs w:val="20"/>
          <w:lang w:val="nl-NL"/>
        </w:rPr>
        <w:t xml:space="preserve">is </w:t>
      </w:r>
      <w:r w:rsidR="0088019F" w:rsidRPr="008C0F9C">
        <w:rPr>
          <w:sz w:val="20"/>
          <w:szCs w:val="20"/>
          <w:lang w:val="nl-NL"/>
        </w:rPr>
        <w:t xml:space="preserve">zich </w:t>
      </w:r>
      <w:r w:rsidR="00E4292A">
        <w:rPr>
          <w:sz w:val="20"/>
          <w:szCs w:val="20"/>
          <w:lang w:val="nl-NL"/>
        </w:rPr>
        <w:t>hier</w:t>
      </w:r>
      <w:r w:rsidRPr="008C0F9C">
        <w:rPr>
          <w:sz w:val="20"/>
          <w:szCs w:val="20"/>
          <w:lang w:val="nl-NL"/>
        </w:rPr>
        <w:t>van bewust</w:t>
      </w:r>
      <w:r w:rsidR="00E4292A">
        <w:rPr>
          <w:sz w:val="20"/>
          <w:szCs w:val="20"/>
          <w:lang w:val="nl-NL"/>
        </w:rPr>
        <w:t xml:space="preserve">. </w:t>
      </w:r>
      <w:r w:rsidRPr="008C0F9C">
        <w:rPr>
          <w:sz w:val="20"/>
          <w:szCs w:val="20"/>
          <w:lang w:val="nl-NL"/>
        </w:rPr>
        <w:t>Door in elkaar te investeren is het mogelijk deze hoeveelheid te behalen. Per begin juli is de site een half jaar oud en telt ongeveer 1500 geb</w:t>
      </w:r>
      <w:r w:rsidR="002D7E54">
        <w:rPr>
          <w:sz w:val="20"/>
          <w:szCs w:val="20"/>
          <w:lang w:val="nl-NL"/>
        </w:rPr>
        <w:t>r</w:t>
      </w:r>
      <w:r w:rsidRPr="008C0F9C">
        <w:rPr>
          <w:sz w:val="20"/>
          <w:szCs w:val="20"/>
          <w:lang w:val="nl-NL"/>
        </w:rPr>
        <w:t>uikers verdeeld over ongeveer 350 groepen. Deze groei geeft aan dat er behoefte is aan een dergelijke service, OnlineHuisrekening biedt deze op een unieke manier aan. Om in toekomst h</w:t>
      </w:r>
      <w:r w:rsidR="00E4292A">
        <w:rPr>
          <w:sz w:val="20"/>
          <w:szCs w:val="20"/>
          <w:lang w:val="nl-NL"/>
        </w:rPr>
        <w:t>arder te kunnen blijven groeien -</w:t>
      </w:r>
      <w:r w:rsidRPr="008C0F9C">
        <w:rPr>
          <w:sz w:val="20"/>
          <w:szCs w:val="20"/>
          <w:lang w:val="nl-NL"/>
        </w:rPr>
        <w:t xml:space="preserve"> waarbij ook de huisvesters profiteren</w:t>
      </w:r>
      <w:r w:rsidR="00E4292A">
        <w:rPr>
          <w:sz w:val="20"/>
          <w:szCs w:val="20"/>
          <w:lang w:val="nl-NL"/>
        </w:rPr>
        <w:t xml:space="preserve"> –</w:t>
      </w:r>
      <w:r w:rsidRPr="008C0F9C">
        <w:rPr>
          <w:sz w:val="20"/>
          <w:szCs w:val="20"/>
          <w:lang w:val="nl-NL"/>
        </w:rPr>
        <w:t xml:space="preserve"> </w:t>
      </w:r>
      <w:r w:rsidR="00E4292A">
        <w:rPr>
          <w:sz w:val="20"/>
          <w:szCs w:val="20"/>
          <w:lang w:val="nl-NL"/>
        </w:rPr>
        <w:t>is een samenwerkingsverband in onze ogen de oplossing.</w:t>
      </w:r>
      <w:r w:rsidRPr="008C0F9C">
        <w:rPr>
          <w:sz w:val="20"/>
          <w:szCs w:val="20"/>
          <w:lang w:val="nl-NL"/>
        </w:rPr>
        <w:t xml:space="preserve"> Profiteren </w:t>
      </w:r>
      <w:r w:rsidR="00E4292A">
        <w:rPr>
          <w:sz w:val="20"/>
          <w:szCs w:val="20"/>
          <w:lang w:val="nl-NL"/>
        </w:rPr>
        <w:t xml:space="preserve">zal dan met name de bereikbaarheid van studenten, het afzetten van producten en het vergaren van informatie </w:t>
      </w:r>
      <w:r w:rsidR="002D7E54">
        <w:rPr>
          <w:sz w:val="20"/>
          <w:szCs w:val="20"/>
          <w:lang w:val="nl-NL"/>
        </w:rPr>
        <w:t>behelzen</w:t>
      </w:r>
      <w:r w:rsidRPr="008C0F9C">
        <w:rPr>
          <w:sz w:val="20"/>
          <w:szCs w:val="20"/>
          <w:lang w:val="nl-NL"/>
        </w:rPr>
        <w:t xml:space="preserve">. </w:t>
      </w:r>
    </w:p>
    <w:sectPr w:rsidR="00945FB9" w:rsidRPr="008C0F9C" w:rsidSect="00811772">
      <w:headerReference w:type="default" r:id="rId9"/>
      <w:footerReference w:type="default" r:id="rId10"/>
      <w:pgSz w:w="12240" w:h="15840"/>
      <w:pgMar w:top="2157" w:right="1440" w:bottom="1440" w:left="1440" w:header="482" w:footer="737" w:gutter="0"/>
      <w:pgBorders w:offsetFrom="page">
        <w:top w:val="single" w:sz="4" w:space="24" w:color="1A9EB5"/>
        <w:left w:val="single" w:sz="4" w:space="24" w:color="1A9EB5"/>
        <w:bottom w:val="single" w:sz="4" w:space="24" w:color="1A9EB5"/>
        <w:right w:val="single" w:sz="4" w:space="24" w:color="1A9EB5"/>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A27" w:rsidRDefault="00274A27" w:rsidP="00050EC0">
      <w:pPr>
        <w:spacing w:after="0" w:line="240" w:lineRule="auto"/>
      </w:pPr>
      <w:r>
        <w:separator/>
      </w:r>
    </w:p>
  </w:endnote>
  <w:endnote w:type="continuationSeparator" w:id="0">
    <w:p w:rsidR="00274A27" w:rsidRDefault="00274A27" w:rsidP="00050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DC" w:rsidRPr="001930E5" w:rsidRDefault="00510646" w:rsidP="00815ADC">
    <w:pPr>
      <w:pStyle w:val="Voettekst"/>
      <w:jc w:val="center"/>
      <w:rPr>
        <w:lang w:val="nl-NL"/>
      </w:rPr>
    </w:pPr>
    <w:r w:rsidRPr="00510646">
      <w:rPr>
        <w:noProof/>
      </w:rPr>
      <w:pict>
        <v:rect id="_x0000_s2050" style="position:absolute;left:0;text-align:left;margin-left:-48.5pt;margin-top:-8.4pt;width:564.55pt;height:47.45pt;z-index:-251653120" fillcolor="#a7cc00" stroked="f"/>
      </w:pict>
    </w:r>
    <w:r w:rsidR="00815ADC" w:rsidRPr="00815ADC">
      <w:rPr>
        <w:lang w:val="nl-NL"/>
      </w:rPr>
      <w:t>Een product van:</w:t>
    </w:r>
    <w:r w:rsidR="00815ADC">
      <w:rPr>
        <w:lang w:val="nl-NL"/>
      </w:rPr>
      <w:br/>
      <w:t xml:space="preserve">Huisrekening VOF | </w:t>
    </w:r>
    <w:r w:rsidR="001930E5">
      <w:rPr>
        <w:lang w:val="nl-NL"/>
      </w:rPr>
      <w:t xml:space="preserve">KvK </w:t>
    </w:r>
    <w:r w:rsidR="001930E5" w:rsidRPr="001930E5">
      <w:rPr>
        <w:lang w:val="nl-NL"/>
      </w:rPr>
      <w:t xml:space="preserve">30265544 </w:t>
    </w:r>
    <w:r w:rsidR="001930E5">
      <w:rPr>
        <w:lang w:val="nl-NL"/>
      </w:rPr>
      <w:t>|www.onlinehuisrekening.nl | info@onlinehuisrekening.nl</w:t>
    </w:r>
    <w:r w:rsidR="001930E5" w:rsidRPr="001930E5">
      <w:rPr>
        <w:lang w:val="nl-NL"/>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A27" w:rsidRDefault="00274A27" w:rsidP="00050EC0">
      <w:pPr>
        <w:spacing w:after="0" w:line="240" w:lineRule="auto"/>
      </w:pPr>
      <w:r>
        <w:separator/>
      </w:r>
    </w:p>
  </w:footnote>
  <w:footnote w:type="continuationSeparator" w:id="0">
    <w:p w:rsidR="00274A27" w:rsidRDefault="00274A27" w:rsidP="00050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5F" w:rsidRDefault="00FA7E2F" w:rsidP="00AA15C7">
    <w:pPr>
      <w:pStyle w:val="Koptekst"/>
      <w:shd w:val="clear" w:color="auto" w:fill="1A9EB5"/>
      <w:tabs>
        <w:tab w:val="clear" w:pos="4680"/>
      </w:tabs>
    </w:pPr>
    <w:r>
      <w:rPr>
        <w:noProof/>
        <w:lang w:val="nl-NL" w:eastAsia="nl-NL"/>
      </w:rPr>
      <w:drawing>
        <wp:anchor distT="0" distB="0" distL="114300" distR="114300" simplePos="0" relativeHeight="251660288" behindDoc="0" locked="0" layoutInCell="1" allowOverlap="1">
          <wp:simplePos x="0" y="0"/>
          <wp:positionH relativeFrom="column">
            <wp:posOffset>-278765</wp:posOffset>
          </wp:positionH>
          <wp:positionV relativeFrom="paragraph">
            <wp:posOffset>83185</wp:posOffset>
          </wp:positionV>
          <wp:extent cx="1200150" cy="1049020"/>
          <wp:effectExtent l="0" t="0" r="0" b="0"/>
          <wp:wrapThrough wrapText="bothSides">
            <wp:wrapPolygon edited="0">
              <wp:start x="14743" y="392"/>
              <wp:lineTo x="6857" y="785"/>
              <wp:lineTo x="2743" y="3138"/>
              <wp:lineTo x="2057" y="20397"/>
              <wp:lineTo x="2400" y="20397"/>
              <wp:lineTo x="18171" y="20397"/>
              <wp:lineTo x="18514" y="20397"/>
              <wp:lineTo x="19543" y="19220"/>
              <wp:lineTo x="20229" y="13337"/>
              <wp:lineTo x="20571" y="5884"/>
              <wp:lineTo x="19886" y="1569"/>
              <wp:lineTo x="19200" y="392"/>
              <wp:lineTo x="14743" y="392"/>
            </wp:wrapPolygon>
          </wp:wrapThrough>
          <wp:docPr id="13" name="Afbeelding 1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clrChange>
                      <a:clrFrom>
                        <a:srgbClr val="FFFFFF"/>
                      </a:clrFrom>
                      <a:clrTo>
                        <a:srgbClr val="FFFFFF">
                          <a:alpha val="0"/>
                        </a:srgbClr>
                      </a:clrTo>
                    </a:clrChange>
                  </a:blip>
                  <a:stretch>
                    <a:fillRect/>
                  </a:stretch>
                </pic:blipFill>
                <pic:spPr>
                  <a:xfrm>
                    <a:off x="0" y="0"/>
                    <a:ext cx="1200150" cy="1049020"/>
                  </a:xfrm>
                  <a:prstGeom prst="rect">
                    <a:avLst/>
                  </a:prstGeom>
                </pic:spPr>
              </pic:pic>
            </a:graphicData>
          </a:graphic>
        </wp:anchor>
      </w:drawing>
    </w:r>
    <w:r>
      <w:rPr>
        <w:noProof/>
        <w:lang w:val="nl-NL" w:eastAsia="nl-NL"/>
      </w:rPr>
      <w:drawing>
        <wp:anchor distT="0" distB="0" distL="114300" distR="114300" simplePos="0" relativeHeight="251661312" behindDoc="0" locked="0" layoutInCell="1" allowOverlap="1">
          <wp:simplePos x="0" y="0"/>
          <wp:positionH relativeFrom="column">
            <wp:posOffset>922020</wp:posOffset>
          </wp:positionH>
          <wp:positionV relativeFrom="paragraph">
            <wp:posOffset>353695</wp:posOffset>
          </wp:positionV>
          <wp:extent cx="1335405" cy="492760"/>
          <wp:effectExtent l="0" t="0" r="0" b="0"/>
          <wp:wrapThrough wrapText="bothSides">
            <wp:wrapPolygon edited="0">
              <wp:start x="8848" y="506"/>
              <wp:lineTo x="5084" y="3251"/>
              <wp:lineTo x="325" y="9184"/>
              <wp:lineTo x="-164" y="17471"/>
              <wp:lineTo x="3202" y="18844"/>
              <wp:lineTo x="17966" y="21201"/>
              <wp:lineTo x="21042" y="21692"/>
              <wp:lineTo x="21459" y="16740"/>
              <wp:lineTo x="21549" y="12572"/>
              <wp:lineTo x="14982" y="2322"/>
              <wp:lineTo x="11924" y="997"/>
              <wp:lineTo x="8848" y="506"/>
            </wp:wrapPolygon>
          </wp:wrapThrough>
          <wp:docPr id="15" name="Afbeelding 14" descr="logo_tek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kst.png"/>
                  <pic:cNvPicPr/>
                </pic:nvPicPr>
                <pic:blipFill>
                  <a:blip r:embed="rId2">
                    <a:clrChange>
                      <a:clrFrom>
                        <a:srgbClr val="FFFFFF"/>
                      </a:clrFrom>
                      <a:clrTo>
                        <a:srgbClr val="FFFFFF">
                          <a:alpha val="0"/>
                        </a:srgbClr>
                      </a:clrTo>
                    </a:clrChange>
                  </a:blip>
                  <a:stretch>
                    <a:fillRect/>
                  </a:stretch>
                </pic:blipFill>
                <pic:spPr>
                  <a:xfrm rot="21397725">
                    <a:off x="0" y="0"/>
                    <a:ext cx="1335405" cy="492760"/>
                  </a:xfrm>
                  <a:prstGeom prst="rect">
                    <a:avLst/>
                  </a:prstGeom>
                </pic:spPr>
              </pic:pic>
            </a:graphicData>
          </a:graphic>
        </wp:anchor>
      </w:drawing>
    </w:r>
    <w:r w:rsidR="00510646" w:rsidRPr="00510646">
      <w:rPr>
        <w:noProof/>
      </w:rPr>
      <w:pict>
        <v:rect id="_x0000_s2049" style="position:absolute;margin-left:-48.5pt;margin-top:.25pt;width:564.6pt;height:95.25pt;z-index:-251654144;mso-position-horizontal-relative:text;mso-position-vertical-relative:text" fillcolor="#1a9eb5" strokecolor="#1a9eb5"/>
      </w:pict>
    </w:r>
    <w:r w:rsidR="00AA15C7">
      <w:tab/>
    </w:r>
  </w:p>
  <w:p w:rsidR="00AA15C7" w:rsidRDefault="00AA15C7" w:rsidP="00AA15C7">
    <w:pPr>
      <w:pStyle w:val="Koptekst"/>
      <w:shd w:val="clear" w:color="auto" w:fill="1A9EB5"/>
    </w:pPr>
  </w:p>
  <w:p w:rsidR="00AA15C7" w:rsidRDefault="00AA15C7" w:rsidP="00AA15C7">
    <w:pPr>
      <w:pStyle w:val="Koptekst"/>
      <w:shd w:val="clear" w:color="auto" w:fill="1A9EB5"/>
    </w:pPr>
  </w:p>
  <w:p w:rsidR="00AA15C7" w:rsidRDefault="00F132A0" w:rsidP="00AA15C7">
    <w:pPr>
      <w:pStyle w:val="Koptekst"/>
      <w:shd w:val="clear" w:color="auto" w:fill="1A9EB5"/>
      <w:jc w:val="right"/>
    </w:pPr>
    <w:r>
      <w:t>Eenvoudig en eerlijk kosten verdelen</w:t>
    </w:r>
  </w:p>
  <w:p w:rsidR="00AA15C7" w:rsidRDefault="00AA15C7" w:rsidP="00AA15C7">
    <w:pPr>
      <w:pStyle w:val="Koptekst"/>
      <w:shd w:val="clear" w:color="auto" w:fill="1A9EB5"/>
    </w:pPr>
  </w:p>
  <w:p w:rsidR="00AA15C7" w:rsidRDefault="00AA15C7" w:rsidP="00AA15C7">
    <w:pPr>
      <w:pStyle w:val="Koptekst"/>
      <w:shd w:val="clear" w:color="auto" w:fill="1A9EB5"/>
    </w:pPr>
  </w:p>
  <w:p w:rsidR="00AA15C7" w:rsidRPr="0041761B" w:rsidRDefault="00AA15C7" w:rsidP="00AA15C7">
    <w:pPr>
      <w:pStyle w:val="Koptekst"/>
      <w:shd w:val="clear" w:color="auto" w:fill="1A9EB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hyphenationZone w:val="425"/>
  <w:drawingGridHorizontalSpacing w:val="110"/>
  <w:displayHorizontalDrawingGridEvery w:val="2"/>
  <w:characterSpacingControl w:val="doNotCompress"/>
  <w:hdrShapeDefaults>
    <o:shapedefaults v:ext="edit" spidmax="3074" style="mso-position-vertical-relative:line;mso-width-relative:margin;mso-height-relative:margin" fillcolor="white" strokecolor="none [3213]">
      <v:fill color="white"/>
      <v:stroke color="none [3213]"/>
      <o:colormru v:ext="edit" colors="#1a9eb5"/>
    </o:shapedefaults>
    <o:shapelayout v:ext="edit">
      <o:idmap v:ext="edit" data="2"/>
    </o:shapelayout>
  </w:hdrShapeDefaults>
  <w:footnotePr>
    <w:footnote w:id="-1"/>
    <w:footnote w:id="0"/>
  </w:footnotePr>
  <w:endnotePr>
    <w:endnote w:id="-1"/>
    <w:endnote w:id="0"/>
  </w:endnotePr>
  <w:compat/>
  <w:rsids>
    <w:rsidRoot w:val="007E5D0B"/>
    <w:rsid w:val="0000723D"/>
    <w:rsid w:val="00050EC0"/>
    <w:rsid w:val="00055DA0"/>
    <w:rsid w:val="00057F40"/>
    <w:rsid w:val="000B56E3"/>
    <w:rsid w:val="000F7C8D"/>
    <w:rsid w:val="00137CF8"/>
    <w:rsid w:val="00174213"/>
    <w:rsid w:val="001930E5"/>
    <w:rsid w:val="001D5684"/>
    <w:rsid w:val="00200B90"/>
    <w:rsid w:val="002209D7"/>
    <w:rsid w:val="00247B07"/>
    <w:rsid w:val="00274A27"/>
    <w:rsid w:val="00292F9F"/>
    <w:rsid w:val="002B5D3B"/>
    <w:rsid w:val="002D7E54"/>
    <w:rsid w:val="00316F03"/>
    <w:rsid w:val="00374644"/>
    <w:rsid w:val="00377E38"/>
    <w:rsid w:val="003840FC"/>
    <w:rsid w:val="00385124"/>
    <w:rsid w:val="00397051"/>
    <w:rsid w:val="003D425E"/>
    <w:rsid w:val="003F0E85"/>
    <w:rsid w:val="0041761B"/>
    <w:rsid w:val="00436D10"/>
    <w:rsid w:val="00481967"/>
    <w:rsid w:val="004B7F9A"/>
    <w:rsid w:val="004C1741"/>
    <w:rsid w:val="00510646"/>
    <w:rsid w:val="005145A2"/>
    <w:rsid w:val="005A614B"/>
    <w:rsid w:val="005B5952"/>
    <w:rsid w:val="005C2F84"/>
    <w:rsid w:val="005C4D5D"/>
    <w:rsid w:val="00602C36"/>
    <w:rsid w:val="006223C4"/>
    <w:rsid w:val="00642C2A"/>
    <w:rsid w:val="00681CBA"/>
    <w:rsid w:val="006A1098"/>
    <w:rsid w:val="006B1821"/>
    <w:rsid w:val="006D533B"/>
    <w:rsid w:val="00714616"/>
    <w:rsid w:val="007203FD"/>
    <w:rsid w:val="00771079"/>
    <w:rsid w:val="00793783"/>
    <w:rsid w:val="007D01E0"/>
    <w:rsid w:val="007E5D0B"/>
    <w:rsid w:val="00810FB0"/>
    <w:rsid w:val="00811772"/>
    <w:rsid w:val="00812ABB"/>
    <w:rsid w:val="00815ADC"/>
    <w:rsid w:val="00834D3D"/>
    <w:rsid w:val="00842DFC"/>
    <w:rsid w:val="008540BD"/>
    <w:rsid w:val="008638AB"/>
    <w:rsid w:val="0088019F"/>
    <w:rsid w:val="008C0F9C"/>
    <w:rsid w:val="00930102"/>
    <w:rsid w:val="00945FB9"/>
    <w:rsid w:val="00974927"/>
    <w:rsid w:val="009A7F66"/>
    <w:rsid w:val="009D2DD4"/>
    <w:rsid w:val="00AA15C7"/>
    <w:rsid w:val="00AA2E4B"/>
    <w:rsid w:val="00B071A5"/>
    <w:rsid w:val="00B22263"/>
    <w:rsid w:val="00BB548F"/>
    <w:rsid w:val="00BE6B3B"/>
    <w:rsid w:val="00BF0344"/>
    <w:rsid w:val="00C521FD"/>
    <w:rsid w:val="00C52A5F"/>
    <w:rsid w:val="00C93E43"/>
    <w:rsid w:val="00D0422E"/>
    <w:rsid w:val="00D11BAE"/>
    <w:rsid w:val="00D366F8"/>
    <w:rsid w:val="00D42E3D"/>
    <w:rsid w:val="00D5162E"/>
    <w:rsid w:val="00D95392"/>
    <w:rsid w:val="00DD7825"/>
    <w:rsid w:val="00E0175E"/>
    <w:rsid w:val="00E020A2"/>
    <w:rsid w:val="00E4292A"/>
    <w:rsid w:val="00E575E1"/>
    <w:rsid w:val="00F06168"/>
    <w:rsid w:val="00F132A0"/>
    <w:rsid w:val="00F3470C"/>
    <w:rsid w:val="00F70F41"/>
    <w:rsid w:val="00FA7E2F"/>
    <w:rsid w:val="00FC3C99"/>
    <w:rsid w:val="00FD692E"/>
    <w:rsid w:val="00FF1A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style="mso-position-vertical-relative:line;mso-width-relative:margin;mso-height-relative:margin" fillcolor="white" strokecolor="none [3213]">
      <v:fill color="white"/>
      <v:stroke color="none [3213]"/>
      <o:colormru v:ext="edit" colors="#1a9eb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692E"/>
  </w:style>
  <w:style w:type="paragraph" w:styleId="Kop1">
    <w:name w:val="heading 1"/>
    <w:basedOn w:val="Standaard"/>
    <w:next w:val="Standaard"/>
    <w:link w:val="Kop1Char"/>
    <w:uiPriority w:val="9"/>
    <w:qFormat/>
    <w:rsid w:val="007E5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D0B"/>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E5D0B"/>
    <w:pPr>
      <w:spacing w:after="0" w:line="240" w:lineRule="auto"/>
    </w:pPr>
  </w:style>
  <w:style w:type="paragraph" w:styleId="Normaalweb">
    <w:name w:val="Normal (Web)"/>
    <w:basedOn w:val="Standaard"/>
    <w:uiPriority w:val="99"/>
    <w:semiHidden/>
    <w:unhideWhenUsed/>
    <w:rsid w:val="00842DFC"/>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8540BD"/>
    <w:rPr>
      <w:sz w:val="16"/>
      <w:szCs w:val="16"/>
    </w:rPr>
  </w:style>
  <w:style w:type="paragraph" w:styleId="Tekstopmerking">
    <w:name w:val="annotation text"/>
    <w:basedOn w:val="Standaard"/>
    <w:link w:val="TekstopmerkingChar"/>
    <w:uiPriority w:val="99"/>
    <w:semiHidden/>
    <w:unhideWhenUsed/>
    <w:rsid w:val="008540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40BD"/>
    <w:rPr>
      <w:sz w:val="20"/>
      <w:szCs w:val="20"/>
    </w:rPr>
  </w:style>
  <w:style w:type="paragraph" w:styleId="Onderwerpvanopmerking">
    <w:name w:val="annotation subject"/>
    <w:basedOn w:val="Tekstopmerking"/>
    <w:next w:val="Tekstopmerking"/>
    <w:link w:val="OnderwerpvanopmerkingChar"/>
    <w:uiPriority w:val="99"/>
    <w:semiHidden/>
    <w:unhideWhenUsed/>
    <w:rsid w:val="008540BD"/>
    <w:rPr>
      <w:b/>
      <w:bCs/>
    </w:rPr>
  </w:style>
  <w:style w:type="character" w:customStyle="1" w:styleId="OnderwerpvanopmerkingChar">
    <w:name w:val="Onderwerp van opmerking Char"/>
    <w:basedOn w:val="TekstopmerkingChar"/>
    <w:link w:val="Onderwerpvanopmerking"/>
    <w:uiPriority w:val="99"/>
    <w:semiHidden/>
    <w:rsid w:val="008540BD"/>
    <w:rPr>
      <w:b/>
      <w:bCs/>
    </w:rPr>
  </w:style>
  <w:style w:type="paragraph" w:styleId="Ballontekst">
    <w:name w:val="Balloon Text"/>
    <w:basedOn w:val="Standaard"/>
    <w:link w:val="BallontekstChar"/>
    <w:uiPriority w:val="99"/>
    <w:semiHidden/>
    <w:unhideWhenUsed/>
    <w:rsid w:val="008540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40BD"/>
    <w:rPr>
      <w:rFonts w:ascii="Tahoma" w:hAnsi="Tahoma" w:cs="Tahoma"/>
      <w:sz w:val="16"/>
      <w:szCs w:val="16"/>
    </w:rPr>
  </w:style>
  <w:style w:type="paragraph" w:styleId="Koptekst">
    <w:name w:val="header"/>
    <w:basedOn w:val="Standaard"/>
    <w:link w:val="KoptekstChar"/>
    <w:uiPriority w:val="99"/>
    <w:semiHidden/>
    <w:unhideWhenUsed/>
    <w:rsid w:val="00050EC0"/>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050EC0"/>
  </w:style>
  <w:style w:type="paragraph" w:styleId="Voettekst">
    <w:name w:val="footer"/>
    <w:basedOn w:val="Standaard"/>
    <w:link w:val="VoettekstChar"/>
    <w:uiPriority w:val="99"/>
    <w:semiHidden/>
    <w:unhideWhenUsed/>
    <w:rsid w:val="00050EC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050EC0"/>
  </w:style>
  <w:style w:type="character" w:styleId="Hyperlink">
    <w:name w:val="Hyperlink"/>
    <w:basedOn w:val="Standaardalinea-lettertype"/>
    <w:uiPriority w:val="99"/>
    <w:unhideWhenUsed/>
    <w:rsid w:val="00200B90"/>
    <w:rPr>
      <w:color w:val="0000FF" w:themeColor="hyperlink"/>
      <w:u w:val="single"/>
    </w:rPr>
  </w:style>
  <w:style w:type="paragraph" w:styleId="Voetnoottekst">
    <w:name w:val="footnote text"/>
    <w:basedOn w:val="Standaard"/>
    <w:link w:val="VoetnoottekstChar"/>
    <w:uiPriority w:val="99"/>
    <w:semiHidden/>
    <w:unhideWhenUsed/>
    <w:rsid w:val="00B222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2263"/>
    <w:rPr>
      <w:sz w:val="20"/>
      <w:szCs w:val="20"/>
    </w:rPr>
  </w:style>
  <w:style w:type="character" w:styleId="Voetnootmarkering">
    <w:name w:val="footnote reference"/>
    <w:basedOn w:val="Standaardalinea-lettertype"/>
    <w:uiPriority w:val="99"/>
    <w:semiHidden/>
    <w:unhideWhenUsed/>
    <w:rsid w:val="00B22263"/>
    <w:rPr>
      <w:vertAlign w:val="superscript"/>
    </w:rPr>
  </w:style>
  <w:style w:type="table" w:styleId="Tabelraster">
    <w:name w:val="Table Grid"/>
    <w:basedOn w:val="Standaardtabel"/>
    <w:uiPriority w:val="59"/>
    <w:rsid w:val="000B5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e">
    <w:name w:val="Revision"/>
    <w:hidden/>
    <w:uiPriority w:val="99"/>
    <w:semiHidden/>
    <w:rsid w:val="00137CF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1910246">
      <w:bodyDiv w:val="1"/>
      <w:marLeft w:val="0"/>
      <w:marRight w:val="0"/>
      <w:marTop w:val="0"/>
      <w:marBottom w:val="0"/>
      <w:divBdr>
        <w:top w:val="none" w:sz="0" w:space="0" w:color="auto"/>
        <w:left w:val="none" w:sz="0" w:space="0" w:color="auto"/>
        <w:bottom w:val="none" w:sz="0" w:space="0" w:color="auto"/>
        <w:right w:val="none" w:sz="0" w:space="0" w:color="auto"/>
      </w:divBdr>
    </w:div>
    <w:div w:id="17515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7698-E7FA-4E5B-9149-A12E3FF3975A}">
  <ds:schemaRefs>
    <ds:schemaRef ds:uri="http://schemas.openxmlformats.org/officeDocument/2006/bibliography"/>
  </ds:schemaRefs>
</ds:datastoreItem>
</file>

<file path=customXml/itemProps2.xml><?xml version="1.0" encoding="utf-8"?>
<ds:datastoreItem xmlns:ds="http://schemas.openxmlformats.org/officeDocument/2006/customXml" ds:itemID="{0DA47CDB-118A-425C-8261-3865B9DC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702</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Rob van Nuenen</cp:lastModifiedBy>
  <cp:revision>1</cp:revision>
  <dcterms:created xsi:type="dcterms:W3CDTF">2010-07-05T10:26:00Z</dcterms:created>
  <dcterms:modified xsi:type="dcterms:W3CDTF">2010-07-05T16:18:00Z</dcterms:modified>
</cp:coreProperties>
</file>