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F9" w:rsidRDefault="00003FF9" w:rsidP="00796E8E">
      <w:pPr>
        <w:pStyle w:val="Kop1"/>
        <w:rPr>
          <w:lang w:val="nl-NL"/>
        </w:rPr>
      </w:pPr>
      <w:r w:rsidRPr="005A487E">
        <w:rPr>
          <w:lang w:val="nl-NL"/>
        </w:rPr>
        <w:t>Financieel – pagina</w:t>
      </w:r>
    </w:p>
    <w:p w:rsidR="00003FF9" w:rsidRPr="009E4F60" w:rsidRDefault="003455D5" w:rsidP="009E4F60">
      <w:pPr>
        <w:rPr>
          <w:lang w:val="nl-NL"/>
        </w:rPr>
      </w:pPr>
      <w:r>
        <w:rPr>
          <w:noProof/>
          <w:lang w:val="nl-NL" w:eastAsia="nl-NL"/>
        </w:rPr>
        <w:drawing>
          <wp:inline distT="0" distB="0" distL="0" distR="0">
            <wp:extent cx="5895975" cy="4838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srcRect/>
                    <a:stretch>
                      <a:fillRect/>
                    </a:stretch>
                  </pic:blipFill>
                  <pic:spPr bwMode="auto">
                    <a:xfrm>
                      <a:off x="0" y="0"/>
                      <a:ext cx="5895975" cy="4838700"/>
                    </a:xfrm>
                    <a:prstGeom prst="rect">
                      <a:avLst/>
                    </a:prstGeom>
                    <a:noFill/>
                    <a:ln w="9525">
                      <a:noFill/>
                      <a:miter lim="800000"/>
                      <a:headEnd/>
                      <a:tailEnd/>
                    </a:ln>
                  </pic:spPr>
                </pic:pic>
              </a:graphicData>
            </a:graphic>
          </wp:inline>
        </w:drawing>
      </w:r>
    </w:p>
    <w:p w:rsidR="00003FF9" w:rsidRDefault="00003FF9" w:rsidP="009D283F">
      <w:pPr>
        <w:rPr>
          <w:lang w:val="nl-NL"/>
        </w:rPr>
      </w:pPr>
      <w:r>
        <w:rPr>
          <w:lang w:val="nl-NL"/>
        </w:rPr>
        <w:t xml:space="preserve">OnlineHuisrekening.nl is de snelste en makkelijkste manier om gemaakte kosten eerlijk te verdelen onder je huisgenoten, vrienden of teamgenoten. </w:t>
      </w:r>
    </w:p>
    <w:p w:rsidR="00003FF9" w:rsidRDefault="00003FF9" w:rsidP="00796E8E">
      <w:pPr>
        <w:pStyle w:val="Kop2"/>
        <w:rPr>
          <w:lang w:val="nl-NL"/>
        </w:rPr>
      </w:pPr>
      <w:r w:rsidRPr="005A487E">
        <w:rPr>
          <w:lang w:val="nl-NL"/>
        </w:rPr>
        <w:t>Kosten invoeren</w:t>
      </w:r>
      <w:r>
        <w:rPr>
          <w:lang w:val="nl-NL"/>
        </w:rPr>
        <w:t xml:space="preserve"> </w:t>
      </w:r>
    </w:p>
    <w:p w:rsidR="00003FF9" w:rsidRPr="009E4F60" w:rsidRDefault="003455D5" w:rsidP="009E4F60">
      <w:pPr>
        <w:rPr>
          <w:lang w:val="nl-NL"/>
        </w:rPr>
      </w:pPr>
      <w:r>
        <w:rPr>
          <w:noProof/>
          <w:lang w:val="nl-NL" w:eastAsia="nl-NL"/>
        </w:rPr>
        <w:drawing>
          <wp:inline distT="0" distB="0" distL="0" distR="0">
            <wp:extent cx="1219200" cy="971550"/>
            <wp:effectExtent l="19050" t="0" r="0"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5"/>
                    <a:srcRect/>
                    <a:stretch>
                      <a:fillRect/>
                    </a:stretch>
                  </pic:blipFill>
                  <pic:spPr bwMode="auto">
                    <a:xfrm>
                      <a:off x="0" y="0"/>
                      <a:ext cx="1219200" cy="971550"/>
                    </a:xfrm>
                    <a:prstGeom prst="rect">
                      <a:avLst/>
                    </a:prstGeom>
                    <a:noFill/>
                    <a:ln w="9525">
                      <a:noFill/>
                      <a:miter lim="800000"/>
                      <a:headEnd/>
                      <a:tailEnd/>
                    </a:ln>
                  </pic:spPr>
                </pic:pic>
              </a:graphicData>
            </a:graphic>
          </wp:inline>
        </w:drawing>
      </w:r>
    </w:p>
    <w:p w:rsidR="00003FF9" w:rsidRDefault="00003FF9" w:rsidP="00796E8E">
      <w:pPr>
        <w:rPr>
          <w:lang w:val="nl-NL"/>
        </w:rPr>
      </w:pPr>
      <w:r w:rsidRPr="00796E8E">
        <w:rPr>
          <w:lang w:val="nl-NL"/>
        </w:rPr>
        <w:t xml:space="preserve">Iedereen </w:t>
      </w:r>
      <w:r>
        <w:rPr>
          <w:lang w:val="nl-NL"/>
        </w:rPr>
        <w:t>voert</w:t>
      </w:r>
      <w:r w:rsidRPr="00796E8E">
        <w:rPr>
          <w:lang w:val="nl-NL"/>
        </w:rPr>
        <w:t xml:space="preserve"> zijn eigen </w:t>
      </w:r>
      <w:proofErr w:type="spellStart"/>
      <w:r>
        <w:rPr>
          <w:lang w:val="nl-NL"/>
        </w:rPr>
        <w:t>financiele</w:t>
      </w:r>
      <w:proofErr w:type="spellEnd"/>
      <w:r>
        <w:rPr>
          <w:lang w:val="nl-NL"/>
        </w:rPr>
        <w:t xml:space="preserve"> inbreng</w:t>
      </w:r>
      <w:r w:rsidRPr="00796E8E">
        <w:rPr>
          <w:lang w:val="nl-NL"/>
        </w:rPr>
        <w:t xml:space="preserve"> i</w:t>
      </w:r>
      <w:r>
        <w:rPr>
          <w:lang w:val="nl-NL"/>
        </w:rPr>
        <w:t>n. Ook kan een ieder zelf aangeven wie deelt in de kosten.  Voorbeeld: je hebt een etentje georganiseerd voor je vier vrienden Joost, Marije, Ellen en Chris. Helaas moest Ellen afzeggen. De gemaakte kosten kan je vervolgens via OnlineHuisrekening.nl eerlijk laten verdelen onder jou, Joost, Marije en Chris.</w:t>
      </w:r>
    </w:p>
    <w:p w:rsidR="00003FF9" w:rsidRDefault="00003FF9" w:rsidP="00796E8E">
      <w:pPr>
        <w:pStyle w:val="Kop2"/>
        <w:rPr>
          <w:lang w:val="nl-NL"/>
        </w:rPr>
      </w:pPr>
      <w:r>
        <w:rPr>
          <w:lang w:val="nl-NL"/>
        </w:rPr>
        <w:lastRenderedPageBreak/>
        <w:t xml:space="preserve">Overzicht van jouw kosten </w:t>
      </w:r>
    </w:p>
    <w:p w:rsidR="00003FF9" w:rsidRPr="009E4F60" w:rsidRDefault="003455D5" w:rsidP="009E4F60">
      <w:pPr>
        <w:rPr>
          <w:lang w:val="nl-NL"/>
        </w:rPr>
      </w:pPr>
      <w:r>
        <w:rPr>
          <w:noProof/>
          <w:lang w:val="nl-NL" w:eastAsia="nl-NL"/>
        </w:rPr>
        <w:drawing>
          <wp:inline distT="0" distB="0" distL="0" distR="0">
            <wp:extent cx="1219200" cy="971550"/>
            <wp:effectExtent l="1905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6"/>
                    <a:srcRect/>
                    <a:stretch>
                      <a:fillRect/>
                    </a:stretch>
                  </pic:blipFill>
                  <pic:spPr bwMode="auto">
                    <a:xfrm>
                      <a:off x="0" y="0"/>
                      <a:ext cx="1219200" cy="971550"/>
                    </a:xfrm>
                    <a:prstGeom prst="rect">
                      <a:avLst/>
                    </a:prstGeom>
                    <a:noFill/>
                    <a:ln w="9525">
                      <a:noFill/>
                      <a:miter lim="800000"/>
                      <a:headEnd/>
                      <a:tailEnd/>
                    </a:ln>
                  </pic:spPr>
                </pic:pic>
              </a:graphicData>
            </a:graphic>
          </wp:inline>
        </w:drawing>
      </w:r>
    </w:p>
    <w:p w:rsidR="00003FF9" w:rsidRDefault="00003FF9" w:rsidP="00796E8E">
      <w:pPr>
        <w:rPr>
          <w:lang w:val="nl-NL"/>
        </w:rPr>
      </w:pPr>
      <w:r>
        <w:rPr>
          <w:lang w:val="nl-NL"/>
        </w:rPr>
        <w:t>In een overzicht zie je alle kosten die op jou betrekking hebben.</w:t>
      </w:r>
    </w:p>
    <w:p w:rsidR="00003FF9" w:rsidRDefault="00003FF9" w:rsidP="00BD2958">
      <w:pPr>
        <w:pStyle w:val="Kop2"/>
        <w:rPr>
          <w:lang w:val="nl-NL"/>
        </w:rPr>
      </w:pPr>
      <w:r>
        <w:rPr>
          <w:lang w:val="nl-NL"/>
        </w:rPr>
        <w:t>Overzicht van alle standen</w:t>
      </w:r>
    </w:p>
    <w:p w:rsidR="00003FF9" w:rsidRPr="009E4F60" w:rsidRDefault="003455D5" w:rsidP="009E4F60">
      <w:pPr>
        <w:rPr>
          <w:lang w:val="nl-NL"/>
        </w:rPr>
      </w:pPr>
      <w:r>
        <w:rPr>
          <w:noProof/>
          <w:lang w:val="nl-NL" w:eastAsia="nl-NL"/>
        </w:rPr>
        <w:drawing>
          <wp:inline distT="0" distB="0" distL="0" distR="0">
            <wp:extent cx="1247775" cy="971550"/>
            <wp:effectExtent l="19050" t="0" r="9525" b="0"/>
            <wp:docPr id="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7"/>
                    <a:srcRect/>
                    <a:stretch>
                      <a:fillRect/>
                    </a:stretch>
                  </pic:blipFill>
                  <pic:spPr bwMode="auto">
                    <a:xfrm>
                      <a:off x="0" y="0"/>
                      <a:ext cx="1247775" cy="971550"/>
                    </a:xfrm>
                    <a:prstGeom prst="rect">
                      <a:avLst/>
                    </a:prstGeom>
                    <a:noFill/>
                    <a:ln w="9525">
                      <a:noFill/>
                      <a:miter lim="800000"/>
                      <a:headEnd/>
                      <a:tailEnd/>
                    </a:ln>
                  </pic:spPr>
                </pic:pic>
              </a:graphicData>
            </a:graphic>
          </wp:inline>
        </w:drawing>
      </w:r>
    </w:p>
    <w:p w:rsidR="00003FF9" w:rsidRDefault="00003FF9" w:rsidP="003B3807">
      <w:pPr>
        <w:pStyle w:val="Kop2"/>
        <w:rPr>
          <w:rFonts w:ascii="Calibri" w:hAnsi="Calibri"/>
          <w:b w:val="0"/>
          <w:bCs w:val="0"/>
          <w:color w:val="auto"/>
          <w:sz w:val="22"/>
          <w:szCs w:val="22"/>
          <w:lang w:val="nl-NL"/>
        </w:rPr>
      </w:pPr>
      <w:r w:rsidRPr="009E4F60">
        <w:rPr>
          <w:rFonts w:ascii="Calibri" w:hAnsi="Calibri"/>
          <w:b w:val="0"/>
          <w:bCs w:val="0"/>
          <w:color w:val="auto"/>
          <w:sz w:val="22"/>
          <w:szCs w:val="22"/>
          <w:lang w:val="nl-NL"/>
        </w:rPr>
        <w:t xml:space="preserve">Bekijk de </w:t>
      </w:r>
      <w:r>
        <w:rPr>
          <w:rFonts w:ascii="Calibri" w:hAnsi="Calibri"/>
          <w:b w:val="0"/>
          <w:bCs w:val="0"/>
          <w:color w:val="auto"/>
          <w:sz w:val="22"/>
          <w:szCs w:val="22"/>
          <w:lang w:val="nl-NL"/>
        </w:rPr>
        <w:t xml:space="preserve">schulden en tegoeden </w:t>
      </w:r>
      <w:r w:rsidRPr="009E4F60">
        <w:rPr>
          <w:rFonts w:ascii="Calibri" w:hAnsi="Calibri"/>
          <w:b w:val="0"/>
          <w:bCs w:val="0"/>
          <w:color w:val="auto"/>
          <w:sz w:val="22"/>
          <w:szCs w:val="22"/>
          <w:lang w:val="nl-NL"/>
        </w:rPr>
        <w:t>van jou en je huisgenoten</w:t>
      </w:r>
      <w:r>
        <w:rPr>
          <w:rFonts w:ascii="Calibri" w:hAnsi="Calibri"/>
          <w:b w:val="0"/>
          <w:bCs w:val="0"/>
          <w:color w:val="auto"/>
          <w:sz w:val="22"/>
          <w:szCs w:val="22"/>
          <w:lang w:val="nl-NL"/>
        </w:rPr>
        <w:t>.</w:t>
      </w:r>
    </w:p>
    <w:p w:rsidR="00003FF9" w:rsidRDefault="00003FF9" w:rsidP="003B3807">
      <w:pPr>
        <w:pStyle w:val="Kop2"/>
        <w:rPr>
          <w:lang w:val="nl-NL"/>
        </w:rPr>
      </w:pPr>
      <w:commentRangeStart w:id="0"/>
      <w:r>
        <w:rPr>
          <w:lang w:val="nl-NL"/>
        </w:rPr>
        <w:t>Verdelen van de kosten</w:t>
      </w:r>
      <w:commentRangeEnd w:id="0"/>
      <w:r>
        <w:rPr>
          <w:rStyle w:val="Verwijzingopmerking"/>
          <w:rFonts w:ascii="Calibri" w:hAnsi="Calibri"/>
          <w:b w:val="0"/>
          <w:bCs w:val="0"/>
          <w:color w:val="auto"/>
        </w:rPr>
        <w:commentReference w:id="0"/>
      </w:r>
      <w:r>
        <w:rPr>
          <w:lang w:val="nl-NL"/>
        </w:rPr>
        <w:t xml:space="preserve"> </w:t>
      </w:r>
    </w:p>
    <w:p w:rsidR="00003FF9" w:rsidRPr="009D283F" w:rsidRDefault="00003FF9" w:rsidP="005A487E">
      <w:pPr>
        <w:rPr>
          <w:lang w:val="nl-NL"/>
        </w:rPr>
      </w:pPr>
      <w:r>
        <w:rPr>
          <w:lang w:val="nl-NL"/>
        </w:rPr>
        <w:t xml:space="preserve">Met één druk op de knop verrekent OnlineHuisrekening.nl de </w:t>
      </w:r>
      <w:r w:rsidRPr="00522B90">
        <w:rPr>
          <w:bCs/>
          <w:lang w:val="nl-NL"/>
        </w:rPr>
        <w:t>schulden en tegoeden</w:t>
      </w:r>
      <w:r>
        <w:rPr>
          <w:lang w:val="nl-NL"/>
        </w:rPr>
        <w:t xml:space="preserve">. Meteen ontvangt iedereen een e-mail met de persoonlijke </w:t>
      </w:r>
      <w:r w:rsidR="003455D5">
        <w:rPr>
          <w:lang w:val="nl-NL"/>
        </w:rPr>
        <w:t>financiële</w:t>
      </w:r>
      <w:r>
        <w:rPr>
          <w:lang w:val="nl-NL"/>
        </w:rPr>
        <w:t xml:space="preserve"> stand van zaken!</w:t>
      </w:r>
    </w:p>
    <w:p w:rsidR="00003FF9" w:rsidRPr="002B6BBD" w:rsidRDefault="00003FF9" w:rsidP="002B6BBD">
      <w:pPr>
        <w:rPr>
          <w:lang w:val="nl-NL"/>
        </w:rPr>
      </w:pPr>
    </w:p>
    <w:sectPr w:rsidR="00003FF9" w:rsidRPr="002B6BBD" w:rsidSect="00517500">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LZ-User" w:date="2010-02-03T12:55:00Z" w:initials="CLZU">
    <w:p w:rsidR="00003FF9" w:rsidRPr="003455D5" w:rsidRDefault="00003FF9">
      <w:pPr>
        <w:pStyle w:val="Tekstopmerking"/>
        <w:rPr>
          <w:lang w:val="nl-NL"/>
        </w:rPr>
      </w:pPr>
      <w:r>
        <w:rPr>
          <w:rStyle w:val="Verwijzingopmerking"/>
        </w:rPr>
        <w:annotationRef/>
      </w:r>
      <w:proofErr w:type="spellStart"/>
      <w:r w:rsidRPr="00D969D9">
        <w:rPr>
          <w:lang w:val="nl-NL"/>
        </w:rPr>
        <w:t>Language</w:t>
      </w:r>
      <w:proofErr w:type="spellEnd"/>
      <w:r w:rsidRPr="00D969D9">
        <w:rPr>
          <w:lang w:val="nl-NL"/>
        </w:rPr>
        <w:t xml:space="preserve"> file aanpassen: “Weet je </w:t>
      </w:r>
      <w:r>
        <w:rPr>
          <w:lang w:val="nl-NL"/>
        </w:rPr>
        <w:t xml:space="preserve">zeker dat je alle kosten wilt verrekenen?” moet worden: </w:t>
      </w:r>
      <w:r w:rsidRPr="00D969D9">
        <w:rPr>
          <w:lang w:val="nl-NL"/>
        </w:rPr>
        <w:t xml:space="preserve">“Weet je </w:t>
      </w:r>
      <w:r>
        <w:rPr>
          <w:lang w:val="nl-NL"/>
        </w:rPr>
        <w:t>zeker dat je alle standen wilt verrekenen?”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characterSpacingControl w:val="doNotCompress"/>
  <w:compat/>
  <w:rsids>
    <w:rsidRoot w:val="00796E8E"/>
    <w:rsid w:val="00003FF9"/>
    <w:rsid w:val="00057D9E"/>
    <w:rsid w:val="000B4F88"/>
    <w:rsid w:val="000F4550"/>
    <w:rsid w:val="00175958"/>
    <w:rsid w:val="001C49D1"/>
    <w:rsid w:val="002B6BBD"/>
    <w:rsid w:val="002C2801"/>
    <w:rsid w:val="00325130"/>
    <w:rsid w:val="003455D5"/>
    <w:rsid w:val="003826EB"/>
    <w:rsid w:val="00395038"/>
    <w:rsid w:val="003B3807"/>
    <w:rsid w:val="00517500"/>
    <w:rsid w:val="00522B90"/>
    <w:rsid w:val="0058395A"/>
    <w:rsid w:val="005A487E"/>
    <w:rsid w:val="005D5865"/>
    <w:rsid w:val="006B4158"/>
    <w:rsid w:val="006D379F"/>
    <w:rsid w:val="007671CE"/>
    <w:rsid w:val="00796E8E"/>
    <w:rsid w:val="007A4A7A"/>
    <w:rsid w:val="007C60E5"/>
    <w:rsid w:val="0085316C"/>
    <w:rsid w:val="00884FA1"/>
    <w:rsid w:val="008F1C24"/>
    <w:rsid w:val="008F75FD"/>
    <w:rsid w:val="0095517F"/>
    <w:rsid w:val="009C5E5C"/>
    <w:rsid w:val="009D0C06"/>
    <w:rsid w:val="009D283F"/>
    <w:rsid w:val="009E4F60"/>
    <w:rsid w:val="00A427E9"/>
    <w:rsid w:val="00B07F5B"/>
    <w:rsid w:val="00B25620"/>
    <w:rsid w:val="00B64E1F"/>
    <w:rsid w:val="00BD2958"/>
    <w:rsid w:val="00D24C9C"/>
    <w:rsid w:val="00D50500"/>
    <w:rsid w:val="00D969D9"/>
    <w:rsid w:val="00D974B1"/>
    <w:rsid w:val="00DF005B"/>
    <w:rsid w:val="00E87ED5"/>
    <w:rsid w:val="00ED6950"/>
    <w:rsid w:val="00F526C0"/>
    <w:rsid w:val="00FA2D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7500"/>
    <w:pPr>
      <w:spacing w:after="200" w:line="276" w:lineRule="auto"/>
    </w:pPr>
    <w:rPr>
      <w:lang w:val="en-US" w:eastAsia="en-US"/>
    </w:rPr>
  </w:style>
  <w:style w:type="paragraph" w:styleId="Kop1">
    <w:name w:val="heading 1"/>
    <w:basedOn w:val="Standaard"/>
    <w:next w:val="Standaard"/>
    <w:link w:val="Kop1Char"/>
    <w:uiPriority w:val="99"/>
    <w:qFormat/>
    <w:rsid w:val="00796E8E"/>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9"/>
    <w:qFormat/>
    <w:rsid w:val="00796E8E"/>
    <w:pPr>
      <w:keepNext/>
      <w:keepLines/>
      <w:spacing w:before="200" w:after="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8E"/>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796E8E"/>
    <w:rPr>
      <w:rFonts w:ascii="Cambria" w:hAnsi="Cambria" w:cs="Times New Roman"/>
      <w:b/>
      <w:bCs/>
      <w:color w:val="4F81BD"/>
      <w:sz w:val="26"/>
      <w:szCs w:val="26"/>
    </w:rPr>
  </w:style>
  <w:style w:type="paragraph" w:styleId="Geenafstand">
    <w:name w:val="No Spacing"/>
    <w:uiPriority w:val="99"/>
    <w:qFormat/>
    <w:rsid w:val="00796E8E"/>
    <w:rPr>
      <w:lang w:val="en-US" w:eastAsia="en-US"/>
    </w:rPr>
  </w:style>
  <w:style w:type="character" w:styleId="Verwijzingopmerking">
    <w:name w:val="annotation reference"/>
    <w:basedOn w:val="Standaardalinea-lettertype"/>
    <w:uiPriority w:val="99"/>
    <w:semiHidden/>
    <w:rsid w:val="005D5865"/>
    <w:rPr>
      <w:rFonts w:cs="Times New Roman"/>
      <w:sz w:val="16"/>
      <w:szCs w:val="16"/>
    </w:rPr>
  </w:style>
  <w:style w:type="paragraph" w:styleId="Tekstopmerking">
    <w:name w:val="annotation text"/>
    <w:basedOn w:val="Standaard"/>
    <w:link w:val="TekstopmerkingChar"/>
    <w:uiPriority w:val="99"/>
    <w:semiHidden/>
    <w:rsid w:val="005D586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5D5865"/>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5D5865"/>
    <w:rPr>
      <w:b/>
      <w:bCs/>
    </w:rPr>
  </w:style>
  <w:style w:type="character" w:customStyle="1" w:styleId="OnderwerpvanopmerkingChar">
    <w:name w:val="Onderwerp van opmerking Char"/>
    <w:basedOn w:val="TekstopmerkingChar"/>
    <w:link w:val="Onderwerpvanopmerking"/>
    <w:uiPriority w:val="99"/>
    <w:semiHidden/>
    <w:locked/>
    <w:rsid w:val="005D5865"/>
    <w:rPr>
      <w:b/>
      <w:bCs/>
    </w:rPr>
  </w:style>
  <w:style w:type="paragraph" w:styleId="Ballontekst">
    <w:name w:val="Balloon Text"/>
    <w:basedOn w:val="Standaard"/>
    <w:link w:val="BallontekstChar"/>
    <w:uiPriority w:val="99"/>
    <w:semiHidden/>
    <w:rsid w:val="005D58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5D5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Financieel – pagina</vt:lpstr>
    </vt:vector>
  </TitlesOfParts>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Financieel – pagina</dc:title>
  <dc:creator>VinnieDJ</dc:creator>
  <cp:lastModifiedBy>Maris</cp:lastModifiedBy>
  <cp:revision>4</cp:revision>
  <dcterms:created xsi:type="dcterms:W3CDTF">2010-02-08T18:57:00Z</dcterms:created>
  <dcterms:modified xsi:type="dcterms:W3CDTF">2010-02-09T09:20:00Z</dcterms:modified>
</cp:coreProperties>
</file>