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Huisrekening Online VOF –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functional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specification</w:t>
            </w:r>
            <w:proofErr w:type="spellEnd"/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265D8A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911511" w:rsidRDefault="004622F4" w:rsidP="00BD0FB1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Account – </w:t>
            </w:r>
            <w:r w:rsidR="00BD0FB1">
              <w:rPr>
                <w:rFonts w:cs="Arial"/>
                <w:color w:val="000000"/>
                <w:sz w:val="16"/>
                <w:szCs w:val="16"/>
                <w:lang w:val="nl-NL"/>
              </w:rPr>
              <w:t>Groep</w:t>
            </w:r>
            <w:r w:rsidR="00265D8A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– rechten beheren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BD0FB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</w:t>
            </w:r>
            <w:r w:rsidR="00BD0FB1">
              <w:rPr>
                <w:rFonts w:cs="Arial"/>
                <w:sz w:val="16"/>
                <w:szCs w:val="16"/>
              </w:rPr>
              <w:t>/25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</w:t>
            </w:r>
            <w:r w:rsidR="00FB0466">
              <w:rPr>
                <w:rFonts w:ascii="Calibri" w:eastAsia="Calibri" w:hAnsi="Calibri" w:cs="Arial"/>
                <w:sz w:val="16"/>
                <w:szCs w:val="16"/>
              </w:rPr>
              <w:t>24</w:t>
            </w:r>
          </w:p>
        </w:tc>
      </w:tr>
      <w:tr w:rsidR="002F22A3" w:rsidRPr="00265D8A" w:rsidTr="00EE64B0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E23FE4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superadministrator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proofErr w:type="spellStart"/>
            <w:r w:rsidRPr="00E23FE4">
              <w:rPr>
                <w:rFonts w:ascii="Calibri" w:eastAsia="Calibri" w:hAnsi="Calibri" w:cs="Arial"/>
                <w:sz w:val="16"/>
                <w:szCs w:val="16"/>
              </w:rPr>
              <w:t>beheerder</w:t>
            </w:r>
            <w:proofErr w:type="spellEnd"/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gebruiker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 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bezoeker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</w:p>
        </w:tc>
      </w:tr>
      <w:tr w:rsidR="002F22A3" w:rsidRPr="00265D8A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076771" w:rsidRPr="002F22A3" w:rsidRDefault="002C64AA" w:rsidP="0007677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Hier kan de beheerder van de groepsaccount de rechten toekennen aan de andere gebruikers, dan wel zijn rechten als beheerder overhevelen aan een andere huisgenoot </w:t>
            </w:r>
          </w:p>
          <w:p w:rsidR="0023538D" w:rsidRPr="002F22A3" w:rsidRDefault="0023538D" w:rsidP="006B75C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076771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FB0466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</w:t>
            </w: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s</w:t>
            </w:r>
            <w:proofErr w:type="spellEnd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:</w:t>
            </w:r>
          </w:p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</w:t>
            </w:r>
            <w:proofErr w:type="spellStart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Optional</w:t>
            </w:r>
            <w:proofErr w:type="spellEnd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]</w:t>
            </w: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076771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076771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842912" w:rsidTr="006427B4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  <w:proofErr w:type="spellEnd"/>
          </w:p>
        </w:tc>
        <w:tc>
          <w:tcPr>
            <w:tcW w:w="127" w:type="pct"/>
            <w:vMerge w:val="restart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 w:rsidRPr="0007677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  <w:proofErr w:type="spellEnd"/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Pr="00265D8A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 w:rsidRPr="00265D8A"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265D8A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265D8A">
              <w:rPr>
                <w:rFonts w:cs="Arial"/>
                <w:i/>
                <w:sz w:val="16"/>
                <w:szCs w:val="16"/>
              </w:rPr>
              <w:t>[email address] [number] [alpha] [money] [1/0] [etc..]</w:t>
            </w:r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proofErr w:type="spellStart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textfield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] [</w:t>
            </w:r>
            <w:proofErr w:type="spellStart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textarea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942B9D" w:rsidRDefault="002C64AA" w:rsidP="00477E40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Financieel beheerder</w:t>
            </w:r>
          </w:p>
        </w:tc>
        <w:tc>
          <w:tcPr>
            <w:tcW w:w="2098" w:type="pct"/>
            <w:gridSpan w:val="3"/>
          </w:tcPr>
          <w:p w:rsidR="002F22A3" w:rsidRPr="00842912" w:rsidRDefault="002F22A3" w:rsidP="00B00C5D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D7419B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Checkbox</w:t>
            </w:r>
          </w:p>
        </w:tc>
      </w:tr>
      <w:tr w:rsidR="002F22A3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C64AA" w:rsidP="002C64AA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Huismanagement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beheerder</w:t>
            </w:r>
            <w:proofErr w:type="spellEnd"/>
          </w:p>
        </w:tc>
        <w:tc>
          <w:tcPr>
            <w:tcW w:w="2098" w:type="pct"/>
            <w:gridSpan w:val="3"/>
          </w:tcPr>
          <w:p w:rsidR="002F22A3" w:rsidRPr="00477E40" w:rsidRDefault="002F22A3" w:rsidP="00477E40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477E40" w:rsidRDefault="00D7419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Checkbox</w:t>
            </w:r>
          </w:p>
        </w:tc>
      </w:tr>
      <w:tr w:rsidR="00695DD7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695DD7" w:rsidRPr="00477E40" w:rsidRDefault="00D7419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Profielen beheerder</w:t>
            </w:r>
          </w:p>
        </w:tc>
        <w:tc>
          <w:tcPr>
            <w:tcW w:w="2098" w:type="pct"/>
            <w:gridSpan w:val="3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695DD7" w:rsidRPr="00477E40" w:rsidRDefault="00D7419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Checkbox</w:t>
            </w:r>
          </w:p>
        </w:tc>
      </w:tr>
      <w:tr w:rsidR="002F22A3" w:rsidRPr="00D7419B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DC4188" w:rsidRDefault="00D7419B" w:rsidP="002C64A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</w:t>
            </w:r>
            <w:r w:rsidR="002C64AA">
              <w:rPr>
                <w:rFonts w:ascii="Calibri" w:eastAsia="Calibri" w:hAnsi="Calibri" w:cs="Arial"/>
                <w:sz w:val="16"/>
                <w:szCs w:val="16"/>
                <w:lang w:val="nl-NL"/>
              </w:rPr>
              <w:t>roepsbeheerder</w:t>
            </w:r>
          </w:p>
        </w:tc>
        <w:tc>
          <w:tcPr>
            <w:tcW w:w="2098" w:type="pct"/>
            <w:gridSpan w:val="3"/>
          </w:tcPr>
          <w:p w:rsidR="002F22A3" w:rsidRPr="00477E40" w:rsidRDefault="00D7419B" w:rsidP="00FE474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Min. En max. 1 groepsbeheerder moet zijn aangevinkt</w:t>
            </w:r>
            <w:r w:rsidR="00FE4744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. De groepsbeheerder aanvinken overruled alle andere individuele </w:t>
            </w:r>
            <w:proofErr w:type="spellStart"/>
            <w:r w:rsidR="00FE4744"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checks</w:t>
            </w:r>
            <w:proofErr w:type="spellEnd"/>
            <w:r w:rsidR="00FE4744">
              <w:rPr>
                <w:rFonts w:ascii="Calibri" w:eastAsia="Calibri" w:hAnsi="Calibri" w:cs="Arial"/>
                <w:sz w:val="16"/>
                <w:szCs w:val="16"/>
                <w:lang w:val="nl-NL"/>
              </w:rPr>
              <w:t>.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1024" w:type="pct"/>
          </w:tcPr>
          <w:p w:rsidR="002F22A3" w:rsidRPr="00477E40" w:rsidRDefault="00D7419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Checkbox</w:t>
            </w:r>
          </w:p>
        </w:tc>
      </w:tr>
      <w:tr w:rsidR="00D7419B" w:rsidRPr="00D7419B" w:rsidTr="006427B4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D7419B" w:rsidRPr="00477E40" w:rsidRDefault="00D7419B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D7419B" w:rsidRPr="00477E40" w:rsidRDefault="00D7419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D7419B" w:rsidRDefault="00D7419B" w:rsidP="002C64A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2 buttons voor annuleren en opslaan.</w:t>
            </w:r>
          </w:p>
        </w:tc>
        <w:tc>
          <w:tcPr>
            <w:tcW w:w="2098" w:type="pct"/>
            <w:gridSpan w:val="3"/>
          </w:tcPr>
          <w:p w:rsidR="00D7419B" w:rsidRDefault="00D7419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Bij opslaan moeten de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checks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‘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gechecked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’ worden</w:t>
            </w:r>
          </w:p>
        </w:tc>
        <w:tc>
          <w:tcPr>
            <w:tcW w:w="1024" w:type="pct"/>
          </w:tcPr>
          <w:p w:rsidR="00D7419B" w:rsidRDefault="00D7419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477E40" w:rsidRDefault="005953ED">
      <w:pPr>
        <w:spacing w:line="276" w:lineRule="auto"/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5953ED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6427B4" w:rsidRPr="006427B4" w:rsidRDefault="006427B4" w:rsidP="006C0680">
            <w:pPr>
              <w:rPr>
                <w:rFonts w:cs="Arial"/>
                <w:b/>
                <w:color w:val="474747"/>
                <w:sz w:val="16"/>
                <w:szCs w:val="16"/>
              </w:rPr>
            </w:pPr>
            <w:proofErr w:type="spellStart"/>
            <w:r w:rsidRPr="00D7419B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Wireframe</w:t>
            </w:r>
            <w:proofErr w:type="spellEnd"/>
            <w:r w:rsidRPr="00D7419B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 xml:space="preserve"> [</w:t>
            </w:r>
            <w:r w:rsidR="00E23FE4" w:rsidRPr="00D7419B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Account_</w:t>
            </w:r>
            <w:proofErr w:type="spellStart"/>
            <w:r w:rsidR="006C0680" w:rsidRPr="00D7419B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Huisgenoo</w:t>
            </w:r>
            <w:proofErr w:type="spellEnd"/>
            <w:r w:rsidR="006C0680">
              <w:rPr>
                <w:rFonts w:cs="Arial"/>
                <w:b/>
                <w:color w:val="474747"/>
                <w:sz w:val="16"/>
                <w:szCs w:val="16"/>
              </w:rPr>
              <w:t xml:space="preserve">t </w:t>
            </w:r>
            <w:proofErr w:type="spellStart"/>
            <w:r w:rsidR="006C0680">
              <w:rPr>
                <w:rFonts w:cs="Arial"/>
                <w:b/>
                <w:color w:val="474747"/>
                <w:sz w:val="16"/>
                <w:szCs w:val="16"/>
              </w:rPr>
              <w:t>toevoegen</w:t>
            </w:r>
            <w:proofErr w:type="spellEnd"/>
            <w:r>
              <w:rPr>
                <w:rFonts w:cs="Arial"/>
                <w:b/>
                <w:color w:val="474747"/>
                <w:sz w:val="16"/>
                <w:szCs w:val="16"/>
              </w:rPr>
              <w:t>]</w:t>
            </w:r>
          </w:p>
        </w:tc>
      </w:tr>
      <w:tr w:rsidR="005953ED" w:rsidRPr="00477E40" w:rsidTr="006F5656">
        <w:trPr>
          <w:cantSplit/>
        </w:trPr>
        <w:tc>
          <w:tcPr>
            <w:tcW w:w="4411" w:type="pct"/>
          </w:tcPr>
          <w:p w:rsidR="005953ED" w:rsidRPr="002E4D2E" w:rsidRDefault="00BA2A5F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lastRenderedPageBreak/>
              <w:drawing>
                <wp:inline distT="0" distB="0" distL="0" distR="0">
                  <wp:extent cx="5618791" cy="3233319"/>
                  <wp:effectExtent l="19050" t="0" r="959" b="0"/>
                  <wp:docPr id="2" name="Afbeelding 1" descr="Account_groep_rechtenbeher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ount_groep_rechtenbeheren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8701" cy="323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2D7871" w:rsidRPr="002E4D2E" w:rsidRDefault="002D7871">
      <w:pPr>
        <w:rPr>
          <w:lang w:val="nl-NL"/>
        </w:rPr>
      </w:pPr>
    </w:p>
    <w:p w:rsidR="005953ED" w:rsidRDefault="005953ED"/>
    <w:sectPr w:rsidR="005953ED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11511"/>
    <w:rsid w:val="00076771"/>
    <w:rsid w:val="00147B88"/>
    <w:rsid w:val="0021248C"/>
    <w:rsid w:val="0023538D"/>
    <w:rsid w:val="00265D8A"/>
    <w:rsid w:val="002C64AA"/>
    <w:rsid w:val="002D7871"/>
    <w:rsid w:val="002E4D2E"/>
    <w:rsid w:val="002F22A3"/>
    <w:rsid w:val="00364737"/>
    <w:rsid w:val="003D4B18"/>
    <w:rsid w:val="004622F4"/>
    <w:rsid w:val="00477E40"/>
    <w:rsid w:val="005953ED"/>
    <w:rsid w:val="006427B4"/>
    <w:rsid w:val="00654453"/>
    <w:rsid w:val="00695DD7"/>
    <w:rsid w:val="006B75CF"/>
    <w:rsid w:val="006C0680"/>
    <w:rsid w:val="00711034"/>
    <w:rsid w:val="00911511"/>
    <w:rsid w:val="00942B9D"/>
    <w:rsid w:val="009E25F5"/>
    <w:rsid w:val="009E65BC"/>
    <w:rsid w:val="00AA5685"/>
    <w:rsid w:val="00AB3666"/>
    <w:rsid w:val="00B00C5D"/>
    <w:rsid w:val="00BA2A5F"/>
    <w:rsid w:val="00BD0FB1"/>
    <w:rsid w:val="00BD2BC9"/>
    <w:rsid w:val="00C02EA8"/>
    <w:rsid w:val="00D7419B"/>
    <w:rsid w:val="00DC4188"/>
    <w:rsid w:val="00E23FE4"/>
    <w:rsid w:val="00E411CB"/>
    <w:rsid w:val="00E658C6"/>
    <w:rsid w:val="00EE64B0"/>
    <w:rsid w:val="00F73775"/>
    <w:rsid w:val="00F749B9"/>
    <w:rsid w:val="00F75804"/>
    <w:rsid w:val="00FB0466"/>
    <w:rsid w:val="00FB6B4E"/>
    <w:rsid w:val="00FE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04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04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0466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4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466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4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5</cp:revision>
  <dcterms:created xsi:type="dcterms:W3CDTF">2009-09-25T14:36:00Z</dcterms:created>
  <dcterms:modified xsi:type="dcterms:W3CDTF">2009-09-25T14:49:00Z</dcterms:modified>
</cp:coreProperties>
</file>